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6045" w14:textId="60D850A4" w:rsidR="003E0050" w:rsidRDefault="00F26C44" w:rsidP="003E0050">
      <w:pPr>
        <w:tabs>
          <w:tab w:val="center" w:pos="4961"/>
          <w:tab w:val="right" w:pos="9923"/>
        </w:tabs>
        <w:spacing w:after="0" w:line="240" w:lineRule="auto"/>
        <w:jc w:val="center"/>
        <w:rPr>
          <w:rFonts w:cs="Calibri"/>
          <w:color w:val="000000"/>
        </w:rPr>
      </w:pPr>
      <w:r>
        <w:rPr>
          <w:rFonts w:cs="Calibri"/>
          <w:color w:val="000000"/>
        </w:rPr>
        <w:t xml:space="preserve"> </w:t>
      </w:r>
    </w:p>
    <w:p w14:paraId="411DFB38" w14:textId="77777777" w:rsidR="003E0050" w:rsidRDefault="003E0050" w:rsidP="003E0050">
      <w:pPr>
        <w:tabs>
          <w:tab w:val="center" w:pos="4961"/>
          <w:tab w:val="right" w:pos="9923"/>
        </w:tabs>
        <w:spacing w:after="0" w:line="240" w:lineRule="auto"/>
        <w:jc w:val="center"/>
        <w:rPr>
          <w:rFonts w:cs="Calibri"/>
          <w:color w:val="000000"/>
        </w:rPr>
      </w:pPr>
    </w:p>
    <w:p w14:paraId="2142D0F7" w14:textId="77777777" w:rsidR="003E0050" w:rsidRDefault="003E0050" w:rsidP="003E0050">
      <w:pPr>
        <w:tabs>
          <w:tab w:val="center" w:pos="4961"/>
          <w:tab w:val="right" w:pos="9923"/>
        </w:tabs>
        <w:spacing w:after="0" w:line="240" w:lineRule="auto"/>
        <w:jc w:val="center"/>
        <w:rPr>
          <w:rFonts w:cs="Calibri"/>
          <w:color w:val="000000"/>
        </w:rPr>
      </w:pPr>
    </w:p>
    <w:p w14:paraId="7E67AD04" w14:textId="77777777" w:rsidR="003E0050" w:rsidRDefault="003E0050" w:rsidP="003E0050">
      <w:pPr>
        <w:tabs>
          <w:tab w:val="center" w:pos="4961"/>
          <w:tab w:val="right" w:pos="9923"/>
        </w:tabs>
        <w:spacing w:after="0" w:line="240" w:lineRule="auto"/>
        <w:jc w:val="center"/>
        <w:rPr>
          <w:rFonts w:cs="Calibri"/>
          <w:color w:val="000000"/>
        </w:rPr>
      </w:pPr>
    </w:p>
    <w:p w14:paraId="5248390E" w14:textId="77777777" w:rsidR="003E0050" w:rsidRDefault="003E0050" w:rsidP="003E0050">
      <w:pPr>
        <w:tabs>
          <w:tab w:val="center" w:pos="4961"/>
          <w:tab w:val="right" w:pos="9923"/>
        </w:tabs>
        <w:spacing w:after="0" w:line="240" w:lineRule="auto"/>
        <w:jc w:val="center"/>
        <w:rPr>
          <w:rFonts w:cs="Calibri"/>
          <w:color w:val="000000"/>
        </w:rPr>
      </w:pPr>
    </w:p>
    <w:p w14:paraId="203669BF" w14:textId="37C1A78D" w:rsidR="00E4709E" w:rsidRPr="003E0050" w:rsidRDefault="003E0050" w:rsidP="003E0050">
      <w:pPr>
        <w:tabs>
          <w:tab w:val="center" w:pos="4961"/>
          <w:tab w:val="right" w:pos="9923"/>
        </w:tabs>
        <w:spacing w:after="0" w:line="240" w:lineRule="auto"/>
        <w:jc w:val="center"/>
        <w:rPr>
          <w:rFonts w:cs="Calibri"/>
          <w:b/>
          <w:bCs/>
          <w:color w:val="000000"/>
          <w:sz w:val="72"/>
          <w:szCs w:val="72"/>
          <w:u w:val="single"/>
        </w:rPr>
      </w:pPr>
      <w:r w:rsidRPr="003E0050">
        <w:rPr>
          <w:rFonts w:cs="Calibri"/>
          <w:b/>
          <w:bCs/>
          <w:color w:val="000000"/>
          <w:sz w:val="72"/>
          <w:szCs w:val="72"/>
          <w:u w:val="single"/>
        </w:rPr>
        <w:t>REGLEMENT CIRCUIT DEPARTEMENTAL JEUNES</w:t>
      </w:r>
    </w:p>
    <w:p w14:paraId="48CE71BF" w14:textId="2E8E2163" w:rsidR="003E0050" w:rsidRPr="003E0050" w:rsidRDefault="003E0050" w:rsidP="003E0050">
      <w:pPr>
        <w:tabs>
          <w:tab w:val="center" w:pos="4961"/>
          <w:tab w:val="right" w:pos="9923"/>
        </w:tabs>
        <w:spacing w:after="0" w:line="240" w:lineRule="auto"/>
        <w:jc w:val="center"/>
        <w:rPr>
          <w:rFonts w:ascii="Times New Roman" w:hAnsi="Times New Roman"/>
          <w:b/>
          <w:bCs/>
          <w:sz w:val="72"/>
          <w:szCs w:val="72"/>
          <w:u w:val="single"/>
        </w:rPr>
      </w:pPr>
      <w:r w:rsidRPr="003E0050">
        <w:rPr>
          <w:rFonts w:cs="Calibri"/>
          <w:b/>
          <w:bCs/>
          <w:color w:val="000000"/>
          <w:sz w:val="72"/>
          <w:szCs w:val="72"/>
          <w:u w:val="single"/>
        </w:rPr>
        <w:t xml:space="preserve"> 2023/2024</w:t>
      </w:r>
    </w:p>
    <w:p w14:paraId="36E9262B" w14:textId="0ECAE8B1" w:rsidR="00CC560E" w:rsidRDefault="00CC560E" w:rsidP="003E0050">
      <w:pPr>
        <w:jc w:val="center"/>
        <w:rPr>
          <w:sz w:val="72"/>
          <w:szCs w:val="72"/>
        </w:rPr>
      </w:pPr>
    </w:p>
    <w:p w14:paraId="010AFE32" w14:textId="75F45264" w:rsidR="003E0050" w:rsidRDefault="00A40A4B" w:rsidP="003E0050">
      <w:pPr>
        <w:jc w:val="center"/>
        <w:rPr>
          <w:sz w:val="72"/>
          <w:szCs w:val="72"/>
        </w:rPr>
      </w:pPr>
      <w:r>
        <w:rPr>
          <w:noProof/>
          <w:sz w:val="72"/>
          <w:szCs w:val="72"/>
        </w:rPr>
        <w:drawing>
          <wp:anchor distT="0" distB="0" distL="114300" distR="114300" simplePos="0" relativeHeight="251658240" behindDoc="0" locked="0" layoutInCell="1" allowOverlap="1" wp14:anchorId="6AB4B976" wp14:editId="3909CB2D">
            <wp:simplePos x="0" y="0"/>
            <wp:positionH relativeFrom="margin">
              <wp:align>center</wp:align>
            </wp:positionH>
            <wp:positionV relativeFrom="margin">
              <wp:posOffset>3670935</wp:posOffset>
            </wp:positionV>
            <wp:extent cx="2143125" cy="2143125"/>
            <wp:effectExtent l="0" t="0" r="9525" b="9525"/>
            <wp:wrapSquare wrapText="bothSides"/>
            <wp:docPr id="8753426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42683" name="Image 875342683"/>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14:paraId="2F17EFD3" w14:textId="4E6AE587" w:rsidR="003E0050" w:rsidRDefault="003E0050" w:rsidP="003E0050">
      <w:pPr>
        <w:jc w:val="center"/>
        <w:rPr>
          <w:sz w:val="72"/>
          <w:szCs w:val="72"/>
        </w:rPr>
      </w:pPr>
    </w:p>
    <w:p w14:paraId="562FDB5A" w14:textId="77777777" w:rsidR="003E0050" w:rsidRPr="003E0050" w:rsidRDefault="003E0050" w:rsidP="003E0050">
      <w:pPr>
        <w:rPr>
          <w:sz w:val="72"/>
          <w:szCs w:val="72"/>
        </w:rPr>
      </w:pPr>
    </w:p>
    <w:p w14:paraId="42006735" w14:textId="77777777" w:rsidR="003E0050" w:rsidRDefault="003E0050" w:rsidP="003E0050">
      <w:pPr>
        <w:rPr>
          <w:sz w:val="72"/>
          <w:szCs w:val="72"/>
        </w:rPr>
      </w:pPr>
    </w:p>
    <w:p w14:paraId="00D99459" w14:textId="361CDAC5" w:rsidR="003E0050" w:rsidRDefault="003E0050" w:rsidP="003E0050">
      <w:pPr>
        <w:tabs>
          <w:tab w:val="left" w:pos="975"/>
        </w:tabs>
        <w:rPr>
          <w:sz w:val="72"/>
          <w:szCs w:val="72"/>
        </w:rPr>
      </w:pPr>
      <w:r>
        <w:rPr>
          <w:sz w:val="72"/>
          <w:szCs w:val="72"/>
        </w:rPr>
        <w:tab/>
      </w:r>
    </w:p>
    <w:p w14:paraId="4A5A3E86" w14:textId="77777777" w:rsidR="003E0050" w:rsidRDefault="003E0050" w:rsidP="003E0050">
      <w:pPr>
        <w:tabs>
          <w:tab w:val="left" w:pos="975"/>
        </w:tabs>
        <w:rPr>
          <w:sz w:val="72"/>
          <w:szCs w:val="72"/>
        </w:rPr>
      </w:pPr>
    </w:p>
    <w:p w14:paraId="40E20FF3" w14:textId="77777777" w:rsidR="00A40A4B" w:rsidRPr="00A40A4B" w:rsidRDefault="00A40A4B" w:rsidP="003E0050">
      <w:pPr>
        <w:tabs>
          <w:tab w:val="left" w:pos="975"/>
        </w:tabs>
        <w:rPr>
          <w:sz w:val="24"/>
          <w:szCs w:val="24"/>
        </w:rPr>
      </w:pPr>
    </w:p>
    <w:p w14:paraId="38558DA2" w14:textId="586A9D21" w:rsidR="00D132B4" w:rsidRDefault="00D132B4" w:rsidP="003E0050">
      <w:pPr>
        <w:tabs>
          <w:tab w:val="left" w:pos="975"/>
        </w:tabs>
        <w:rPr>
          <w:b/>
          <w:bCs/>
          <w:sz w:val="28"/>
          <w:szCs w:val="28"/>
        </w:rPr>
      </w:pPr>
      <w:r>
        <w:rPr>
          <w:b/>
          <w:bCs/>
          <w:sz w:val="28"/>
          <w:szCs w:val="28"/>
          <w:u w:val="single"/>
        </w:rPr>
        <w:lastRenderedPageBreak/>
        <w:t xml:space="preserve">Préambule : </w:t>
      </w:r>
      <w:r>
        <w:rPr>
          <w:sz w:val="24"/>
          <w:szCs w:val="24"/>
        </w:rPr>
        <w:t xml:space="preserve"> </w:t>
      </w:r>
      <w:r>
        <w:rPr>
          <w:b/>
          <w:bCs/>
          <w:sz w:val="28"/>
          <w:szCs w:val="28"/>
        </w:rPr>
        <w:t>Le Comité Départemental d’Ille et Vilaine et plus particulièrement la Commission Jeunes du 35, souhaite organiser un Circuit Départemental Jeunes (CDJ) sur la saison 2023/2024. Ce circuit sera dédié principalement aux meilleurs joueurs du département</w:t>
      </w:r>
      <w:r w:rsidR="00A40A4B">
        <w:rPr>
          <w:b/>
          <w:bCs/>
          <w:sz w:val="28"/>
          <w:szCs w:val="28"/>
        </w:rPr>
        <w:t xml:space="preserve"> sur les séries 1 et 2</w:t>
      </w:r>
      <w:r>
        <w:rPr>
          <w:b/>
          <w:bCs/>
          <w:sz w:val="28"/>
          <w:szCs w:val="28"/>
        </w:rPr>
        <w:t xml:space="preserve">. Nous souhaitons mettre en valeur ce circuit grâce </w:t>
      </w:r>
      <w:r w:rsidR="00A40A4B">
        <w:rPr>
          <w:b/>
          <w:bCs/>
          <w:sz w:val="28"/>
          <w:szCs w:val="28"/>
        </w:rPr>
        <w:t>à une dotation remise en fin de saison aux vainqueurs</w:t>
      </w:r>
      <w:r w:rsidR="000F3DB4">
        <w:rPr>
          <w:b/>
          <w:bCs/>
          <w:sz w:val="28"/>
          <w:szCs w:val="28"/>
        </w:rPr>
        <w:t>. Cette compétition est une réponse à la nouvelle réforme des compétition</w:t>
      </w:r>
      <w:r w:rsidR="002E1896">
        <w:rPr>
          <w:b/>
          <w:bCs/>
          <w:sz w:val="28"/>
          <w:szCs w:val="28"/>
        </w:rPr>
        <w:t>s</w:t>
      </w:r>
      <w:r w:rsidR="000F3DB4">
        <w:rPr>
          <w:b/>
          <w:bCs/>
          <w:sz w:val="28"/>
          <w:szCs w:val="28"/>
        </w:rPr>
        <w:t xml:space="preserve"> jeunes qui prône une course aux points pour atteindre les compétitions de référence nationale (CEJ, Brassage d’accession, Qualification France, Championnat de France)</w:t>
      </w:r>
      <w:r w:rsidR="00847E03">
        <w:rPr>
          <w:b/>
          <w:bCs/>
          <w:sz w:val="28"/>
          <w:szCs w:val="28"/>
        </w:rPr>
        <w:t xml:space="preserve">. Nous souhaitons donc proposer la meilleure offre possible pour que nos meilleurs jeunes atteignent </w:t>
      </w:r>
      <w:r w:rsidR="008F2828">
        <w:rPr>
          <w:b/>
          <w:bCs/>
          <w:sz w:val="28"/>
          <w:szCs w:val="28"/>
        </w:rPr>
        <w:t>leur meilleur niveau.</w:t>
      </w:r>
    </w:p>
    <w:p w14:paraId="1B71C394" w14:textId="77777777" w:rsidR="000A3D84" w:rsidRDefault="000A3D84" w:rsidP="003E0050">
      <w:pPr>
        <w:tabs>
          <w:tab w:val="left" w:pos="975"/>
        </w:tabs>
        <w:rPr>
          <w:b/>
          <w:bCs/>
          <w:sz w:val="28"/>
          <w:szCs w:val="28"/>
        </w:rPr>
      </w:pPr>
    </w:p>
    <w:p w14:paraId="2E258985" w14:textId="344B728D" w:rsidR="000A3D84" w:rsidRDefault="000A3D84" w:rsidP="000A3D84">
      <w:pPr>
        <w:pStyle w:val="Paragraphedeliste"/>
        <w:numPr>
          <w:ilvl w:val="0"/>
          <w:numId w:val="9"/>
        </w:numPr>
        <w:tabs>
          <w:tab w:val="left" w:pos="975"/>
        </w:tabs>
        <w:rPr>
          <w:b/>
          <w:bCs/>
          <w:color w:val="4472C4" w:themeColor="accent1"/>
          <w:sz w:val="28"/>
          <w:szCs w:val="28"/>
        </w:rPr>
      </w:pPr>
      <w:r>
        <w:rPr>
          <w:b/>
          <w:bCs/>
          <w:color w:val="4472C4" w:themeColor="accent1"/>
          <w:sz w:val="28"/>
          <w:szCs w:val="28"/>
        </w:rPr>
        <w:t>GENERALITES</w:t>
      </w:r>
    </w:p>
    <w:p w14:paraId="734809E1" w14:textId="787C5CFE" w:rsidR="000A3D84" w:rsidRDefault="000A3D84" w:rsidP="000A3D84">
      <w:pPr>
        <w:pStyle w:val="Paragraphedeliste"/>
        <w:numPr>
          <w:ilvl w:val="0"/>
          <w:numId w:val="10"/>
        </w:numPr>
        <w:tabs>
          <w:tab w:val="left" w:pos="975"/>
        </w:tabs>
        <w:rPr>
          <w:sz w:val="24"/>
          <w:szCs w:val="24"/>
        </w:rPr>
      </w:pPr>
      <w:r w:rsidRPr="000A3D84">
        <w:rPr>
          <w:sz w:val="24"/>
          <w:szCs w:val="24"/>
        </w:rPr>
        <w:t>Le CDJ se déroule en application des règlements FFBaD, de la LBBaD et du présent règlement</w:t>
      </w:r>
      <w:r>
        <w:rPr>
          <w:sz w:val="24"/>
          <w:szCs w:val="24"/>
        </w:rPr>
        <w:t>.</w:t>
      </w:r>
    </w:p>
    <w:p w14:paraId="1BE4855E" w14:textId="23931AE2" w:rsidR="000A3D84" w:rsidRDefault="000A3D84" w:rsidP="000A3D84">
      <w:pPr>
        <w:pStyle w:val="Paragraphedeliste"/>
        <w:numPr>
          <w:ilvl w:val="0"/>
          <w:numId w:val="10"/>
        </w:numPr>
        <w:tabs>
          <w:tab w:val="left" w:pos="975"/>
        </w:tabs>
        <w:rPr>
          <w:sz w:val="24"/>
          <w:szCs w:val="24"/>
        </w:rPr>
      </w:pPr>
      <w:r>
        <w:rPr>
          <w:sz w:val="24"/>
          <w:szCs w:val="24"/>
        </w:rPr>
        <w:t>Le CDJ sera composé de 5 étapes sur les dates suivante</w:t>
      </w:r>
      <w:r w:rsidR="00126D8E">
        <w:rPr>
          <w:sz w:val="24"/>
          <w:szCs w:val="24"/>
        </w:rPr>
        <w:t>s</w:t>
      </w:r>
    </w:p>
    <w:p w14:paraId="1AD77E45" w14:textId="1E3A4358" w:rsidR="000A3D84" w:rsidRDefault="00126D8E" w:rsidP="000A3D84">
      <w:pPr>
        <w:pStyle w:val="Paragraphedeliste"/>
        <w:numPr>
          <w:ilvl w:val="1"/>
          <w:numId w:val="10"/>
        </w:numPr>
        <w:tabs>
          <w:tab w:val="left" w:pos="975"/>
        </w:tabs>
        <w:rPr>
          <w:sz w:val="24"/>
          <w:szCs w:val="24"/>
        </w:rPr>
      </w:pPr>
      <w:r>
        <w:rPr>
          <w:sz w:val="24"/>
          <w:szCs w:val="24"/>
        </w:rPr>
        <w:t>CDJ n°1 30 Septembre et 1</w:t>
      </w:r>
      <w:r w:rsidRPr="00126D8E">
        <w:rPr>
          <w:sz w:val="24"/>
          <w:szCs w:val="24"/>
          <w:vertAlign w:val="superscript"/>
        </w:rPr>
        <w:t>er</w:t>
      </w:r>
      <w:r>
        <w:rPr>
          <w:sz w:val="24"/>
          <w:szCs w:val="24"/>
        </w:rPr>
        <w:t xml:space="preserve"> Octobre 2023 sur le week-end entier en simple et double</w:t>
      </w:r>
    </w:p>
    <w:p w14:paraId="55DAD4AF" w14:textId="060289E2" w:rsidR="00126D8E" w:rsidRDefault="00126D8E" w:rsidP="000A3D84">
      <w:pPr>
        <w:pStyle w:val="Paragraphedeliste"/>
        <w:numPr>
          <w:ilvl w:val="1"/>
          <w:numId w:val="10"/>
        </w:numPr>
        <w:tabs>
          <w:tab w:val="left" w:pos="975"/>
        </w:tabs>
        <w:rPr>
          <w:sz w:val="24"/>
          <w:szCs w:val="24"/>
        </w:rPr>
      </w:pPr>
      <w:r>
        <w:rPr>
          <w:sz w:val="24"/>
          <w:szCs w:val="24"/>
        </w:rPr>
        <w:t>CDJ n°2 12 Novembre 2023 en simple</w:t>
      </w:r>
    </w:p>
    <w:p w14:paraId="352EA0FD" w14:textId="7962206F" w:rsidR="00126D8E" w:rsidRDefault="00126D8E" w:rsidP="000A3D84">
      <w:pPr>
        <w:pStyle w:val="Paragraphedeliste"/>
        <w:numPr>
          <w:ilvl w:val="1"/>
          <w:numId w:val="10"/>
        </w:numPr>
        <w:tabs>
          <w:tab w:val="left" w:pos="975"/>
        </w:tabs>
        <w:rPr>
          <w:sz w:val="24"/>
          <w:szCs w:val="24"/>
        </w:rPr>
      </w:pPr>
      <w:r>
        <w:rPr>
          <w:sz w:val="24"/>
          <w:szCs w:val="24"/>
        </w:rPr>
        <w:t xml:space="preserve">CDJ n°3 </w:t>
      </w:r>
      <w:r w:rsidR="00E81D6A">
        <w:rPr>
          <w:sz w:val="24"/>
          <w:szCs w:val="24"/>
        </w:rPr>
        <w:t xml:space="preserve">06 et 07 Janvier 2024 en simple et double </w:t>
      </w:r>
    </w:p>
    <w:p w14:paraId="1614748A" w14:textId="3EAA82B8" w:rsidR="00126D8E" w:rsidRDefault="00FD4891" w:rsidP="000A3D84">
      <w:pPr>
        <w:pStyle w:val="Paragraphedeliste"/>
        <w:numPr>
          <w:ilvl w:val="1"/>
          <w:numId w:val="10"/>
        </w:numPr>
        <w:tabs>
          <w:tab w:val="left" w:pos="975"/>
        </w:tabs>
        <w:rPr>
          <w:sz w:val="24"/>
          <w:szCs w:val="24"/>
        </w:rPr>
      </w:pPr>
      <w:r>
        <w:rPr>
          <w:sz w:val="24"/>
          <w:szCs w:val="24"/>
        </w:rPr>
        <w:t>CDJ n°4 04 Février 2024 en simple</w:t>
      </w:r>
    </w:p>
    <w:p w14:paraId="0C791C18" w14:textId="685CB6AE" w:rsidR="00FD4891" w:rsidRDefault="00FD4891" w:rsidP="000A3D84">
      <w:pPr>
        <w:pStyle w:val="Paragraphedeliste"/>
        <w:numPr>
          <w:ilvl w:val="1"/>
          <w:numId w:val="10"/>
        </w:numPr>
        <w:tabs>
          <w:tab w:val="left" w:pos="975"/>
        </w:tabs>
        <w:rPr>
          <w:sz w:val="24"/>
          <w:szCs w:val="24"/>
        </w:rPr>
      </w:pPr>
      <w:r>
        <w:rPr>
          <w:sz w:val="24"/>
          <w:szCs w:val="24"/>
        </w:rPr>
        <w:t xml:space="preserve">CDJ n°5 </w:t>
      </w:r>
      <w:r w:rsidR="00A40A4B">
        <w:rPr>
          <w:sz w:val="24"/>
          <w:szCs w:val="24"/>
        </w:rPr>
        <w:t>16</w:t>
      </w:r>
      <w:r>
        <w:rPr>
          <w:sz w:val="24"/>
          <w:szCs w:val="24"/>
        </w:rPr>
        <w:t xml:space="preserve"> et 1</w:t>
      </w:r>
      <w:r w:rsidR="00A40A4B">
        <w:rPr>
          <w:sz w:val="24"/>
          <w:szCs w:val="24"/>
        </w:rPr>
        <w:t>7</w:t>
      </w:r>
      <w:r>
        <w:rPr>
          <w:sz w:val="24"/>
          <w:szCs w:val="24"/>
        </w:rPr>
        <w:t xml:space="preserve"> Mars 2024 </w:t>
      </w:r>
      <w:r w:rsidR="00EF05B2">
        <w:rPr>
          <w:sz w:val="24"/>
          <w:szCs w:val="24"/>
        </w:rPr>
        <w:t>en simple et double</w:t>
      </w:r>
    </w:p>
    <w:p w14:paraId="59411C3D" w14:textId="5182BF07" w:rsidR="00A40A4B" w:rsidRPr="00A40A4B" w:rsidRDefault="00EF05B2" w:rsidP="00A40A4B">
      <w:pPr>
        <w:pStyle w:val="Paragraphedeliste"/>
        <w:numPr>
          <w:ilvl w:val="0"/>
          <w:numId w:val="10"/>
        </w:numPr>
        <w:tabs>
          <w:tab w:val="left" w:pos="975"/>
        </w:tabs>
        <w:rPr>
          <w:sz w:val="24"/>
          <w:szCs w:val="24"/>
        </w:rPr>
      </w:pPr>
      <w:r>
        <w:rPr>
          <w:sz w:val="24"/>
          <w:szCs w:val="24"/>
        </w:rPr>
        <w:t>Les étapes du CDJ se dérouler</w:t>
      </w:r>
      <w:r w:rsidR="00C75CBE">
        <w:rPr>
          <w:sz w:val="24"/>
          <w:szCs w:val="24"/>
        </w:rPr>
        <w:t>ont</w:t>
      </w:r>
      <w:r>
        <w:rPr>
          <w:sz w:val="24"/>
          <w:szCs w:val="24"/>
        </w:rPr>
        <w:t xml:space="preserve"> au minimum sur une salle de 9 terrains ou bien deux salles à proximité</w:t>
      </w:r>
    </w:p>
    <w:p w14:paraId="3A7D281A" w14:textId="76777E4E" w:rsidR="00EF05B2" w:rsidRDefault="00EF05B2" w:rsidP="00EF05B2">
      <w:pPr>
        <w:pStyle w:val="Paragraphedeliste"/>
        <w:numPr>
          <w:ilvl w:val="0"/>
          <w:numId w:val="10"/>
        </w:numPr>
        <w:tabs>
          <w:tab w:val="left" w:pos="975"/>
        </w:tabs>
        <w:rPr>
          <w:sz w:val="24"/>
          <w:szCs w:val="24"/>
        </w:rPr>
      </w:pPr>
      <w:r>
        <w:rPr>
          <w:sz w:val="24"/>
          <w:szCs w:val="24"/>
        </w:rPr>
        <w:t>Sur les étapes qui se déroule</w:t>
      </w:r>
      <w:r w:rsidR="00C75CBE">
        <w:rPr>
          <w:sz w:val="24"/>
          <w:szCs w:val="24"/>
        </w:rPr>
        <w:t>nt</w:t>
      </w:r>
      <w:r>
        <w:rPr>
          <w:sz w:val="24"/>
          <w:szCs w:val="24"/>
        </w:rPr>
        <w:t xml:space="preserve"> sur un week-end entier, nous ne fermons pas l’attribution à deux clubs différents</w:t>
      </w:r>
      <w:r w:rsidR="00C75CBE">
        <w:rPr>
          <w:sz w:val="24"/>
          <w:szCs w:val="24"/>
        </w:rPr>
        <w:t xml:space="preserve">. Nous </w:t>
      </w:r>
      <w:r w:rsidR="002E1896">
        <w:rPr>
          <w:sz w:val="24"/>
          <w:szCs w:val="24"/>
        </w:rPr>
        <w:t>aurons</w:t>
      </w:r>
      <w:r w:rsidR="00C75CBE">
        <w:rPr>
          <w:sz w:val="24"/>
          <w:szCs w:val="24"/>
        </w:rPr>
        <w:t xml:space="preserve"> </w:t>
      </w:r>
      <w:r w:rsidR="002E1896">
        <w:rPr>
          <w:sz w:val="24"/>
          <w:szCs w:val="24"/>
        </w:rPr>
        <w:t>un échange</w:t>
      </w:r>
      <w:r w:rsidR="00C75CBE">
        <w:rPr>
          <w:sz w:val="24"/>
          <w:szCs w:val="24"/>
        </w:rPr>
        <w:t xml:space="preserve"> avec </w:t>
      </w:r>
      <w:r w:rsidR="00A40A4B">
        <w:rPr>
          <w:sz w:val="24"/>
          <w:szCs w:val="24"/>
        </w:rPr>
        <w:t xml:space="preserve">eux </w:t>
      </w:r>
      <w:r w:rsidR="00C75CBE">
        <w:rPr>
          <w:sz w:val="24"/>
          <w:szCs w:val="24"/>
        </w:rPr>
        <w:t>le cas échéant.</w:t>
      </w:r>
    </w:p>
    <w:p w14:paraId="3B21553B" w14:textId="04F70650" w:rsidR="00EF05B2" w:rsidRDefault="00EF05B2" w:rsidP="00EF05B2">
      <w:pPr>
        <w:pStyle w:val="Paragraphedeliste"/>
        <w:numPr>
          <w:ilvl w:val="0"/>
          <w:numId w:val="10"/>
        </w:numPr>
        <w:tabs>
          <w:tab w:val="left" w:pos="975"/>
        </w:tabs>
        <w:rPr>
          <w:sz w:val="24"/>
          <w:szCs w:val="24"/>
        </w:rPr>
      </w:pPr>
      <w:r>
        <w:rPr>
          <w:sz w:val="24"/>
          <w:szCs w:val="24"/>
        </w:rPr>
        <w:t>La gestion des CDJ se fera via le logiciel Badnet</w:t>
      </w:r>
    </w:p>
    <w:p w14:paraId="59B5872B" w14:textId="728B9F43" w:rsidR="00EF05B2" w:rsidRDefault="008F2828" w:rsidP="00EF05B2">
      <w:pPr>
        <w:pStyle w:val="Paragraphedeliste"/>
        <w:numPr>
          <w:ilvl w:val="0"/>
          <w:numId w:val="10"/>
        </w:numPr>
        <w:tabs>
          <w:tab w:val="left" w:pos="975"/>
        </w:tabs>
        <w:rPr>
          <w:sz w:val="24"/>
          <w:szCs w:val="24"/>
        </w:rPr>
      </w:pPr>
      <w:r>
        <w:rPr>
          <w:sz w:val="24"/>
          <w:szCs w:val="24"/>
        </w:rPr>
        <w:t>Le Juge-Arbitre de chaque étape des CDJ sera dans un premier temps recherché par le Comité Départemental.</w:t>
      </w:r>
      <w:r w:rsidR="00156A18">
        <w:rPr>
          <w:sz w:val="24"/>
          <w:szCs w:val="24"/>
        </w:rPr>
        <w:t xml:space="preserve"> Si toutefois, le club support d’une étape souhaite avoir son propre JA, celui-ci devra nous le signaler en amont.</w:t>
      </w:r>
    </w:p>
    <w:p w14:paraId="006CDCF0" w14:textId="6135732A" w:rsidR="00156A18" w:rsidRDefault="007511EE" w:rsidP="00EF05B2">
      <w:pPr>
        <w:pStyle w:val="Paragraphedeliste"/>
        <w:numPr>
          <w:ilvl w:val="0"/>
          <w:numId w:val="10"/>
        </w:numPr>
        <w:tabs>
          <w:tab w:val="left" w:pos="975"/>
        </w:tabs>
        <w:rPr>
          <w:sz w:val="24"/>
          <w:szCs w:val="24"/>
        </w:rPr>
      </w:pPr>
      <w:r>
        <w:rPr>
          <w:sz w:val="24"/>
          <w:szCs w:val="24"/>
        </w:rPr>
        <w:t>Une sélection des joueurs sera établi</w:t>
      </w:r>
      <w:r w:rsidR="00A40A4B">
        <w:rPr>
          <w:sz w:val="24"/>
          <w:szCs w:val="24"/>
        </w:rPr>
        <w:t>e</w:t>
      </w:r>
      <w:r>
        <w:rPr>
          <w:sz w:val="24"/>
          <w:szCs w:val="24"/>
        </w:rPr>
        <w:t xml:space="preserve"> par le référent jeune en amont de la compétition et les retours définitifs seront transmis au responsable ou GEO de l’étape CDJ.</w:t>
      </w:r>
    </w:p>
    <w:p w14:paraId="51C16257" w14:textId="3724D399" w:rsidR="00DE3840" w:rsidRDefault="00DE3840" w:rsidP="00EF05B2">
      <w:pPr>
        <w:pStyle w:val="Paragraphedeliste"/>
        <w:numPr>
          <w:ilvl w:val="0"/>
          <w:numId w:val="10"/>
        </w:numPr>
        <w:tabs>
          <w:tab w:val="left" w:pos="975"/>
        </w:tabs>
        <w:rPr>
          <w:sz w:val="24"/>
          <w:szCs w:val="24"/>
        </w:rPr>
      </w:pPr>
      <w:r>
        <w:rPr>
          <w:sz w:val="24"/>
          <w:szCs w:val="24"/>
        </w:rPr>
        <w:lastRenderedPageBreak/>
        <w:t>La confection des tableaux sera établie le mardi précédent l’étape CDJ</w:t>
      </w:r>
      <w:r w:rsidR="00116DDF">
        <w:rPr>
          <w:sz w:val="24"/>
          <w:szCs w:val="24"/>
        </w:rPr>
        <w:t xml:space="preserve"> par le responsable de la compétition ou le GEO de l’étape CDJ en accord avec le référent jeune et la Commission jeunes du 35</w:t>
      </w:r>
    </w:p>
    <w:p w14:paraId="29BEFF1F" w14:textId="1512DDCE" w:rsidR="00116DDF" w:rsidRDefault="00116DDF" w:rsidP="00EF05B2">
      <w:pPr>
        <w:pStyle w:val="Paragraphedeliste"/>
        <w:numPr>
          <w:ilvl w:val="0"/>
          <w:numId w:val="10"/>
        </w:numPr>
        <w:tabs>
          <w:tab w:val="left" w:pos="975"/>
        </w:tabs>
        <w:rPr>
          <w:sz w:val="24"/>
          <w:szCs w:val="24"/>
        </w:rPr>
      </w:pPr>
      <w:r>
        <w:rPr>
          <w:sz w:val="24"/>
          <w:szCs w:val="24"/>
        </w:rPr>
        <w:t>Les convocations seront publiées sur Badnet.</w:t>
      </w:r>
    </w:p>
    <w:p w14:paraId="14A27E3F" w14:textId="23F1392B" w:rsidR="00C75CBE" w:rsidRDefault="00116DDF" w:rsidP="00C75CBE">
      <w:pPr>
        <w:pStyle w:val="Paragraphedeliste"/>
        <w:numPr>
          <w:ilvl w:val="0"/>
          <w:numId w:val="10"/>
        </w:numPr>
        <w:tabs>
          <w:tab w:val="left" w:pos="975"/>
        </w:tabs>
        <w:rPr>
          <w:sz w:val="24"/>
          <w:szCs w:val="24"/>
        </w:rPr>
      </w:pPr>
      <w:r>
        <w:rPr>
          <w:sz w:val="24"/>
          <w:szCs w:val="24"/>
        </w:rPr>
        <w:t>Les droits d’engagement seront reversés au club support d’un montant de 5 € pour un tableau et de 10 € pour deux tableaux.</w:t>
      </w:r>
    </w:p>
    <w:p w14:paraId="264941E8" w14:textId="7603AEFD" w:rsidR="008303AA" w:rsidRDefault="008303AA" w:rsidP="00C75CBE">
      <w:pPr>
        <w:pStyle w:val="Paragraphedeliste"/>
        <w:numPr>
          <w:ilvl w:val="0"/>
          <w:numId w:val="10"/>
        </w:numPr>
        <w:tabs>
          <w:tab w:val="left" w:pos="975"/>
        </w:tabs>
        <w:rPr>
          <w:sz w:val="24"/>
          <w:szCs w:val="24"/>
        </w:rPr>
      </w:pPr>
      <w:r>
        <w:rPr>
          <w:sz w:val="24"/>
          <w:szCs w:val="24"/>
        </w:rPr>
        <w:t>Les joueurs qui acceptent leur sélection doivent s’inscrire sur badnet avant la clôture des inscriptions.</w:t>
      </w:r>
    </w:p>
    <w:p w14:paraId="390C4CB2" w14:textId="5F2CD277" w:rsidR="00C75CBE" w:rsidRPr="009F347D" w:rsidRDefault="009F347D" w:rsidP="00C75CBE">
      <w:pPr>
        <w:pStyle w:val="Paragraphedeliste"/>
        <w:numPr>
          <w:ilvl w:val="0"/>
          <w:numId w:val="10"/>
        </w:numPr>
        <w:tabs>
          <w:tab w:val="left" w:pos="975"/>
        </w:tabs>
        <w:rPr>
          <w:sz w:val="24"/>
          <w:szCs w:val="24"/>
        </w:rPr>
      </w:pPr>
      <w:r>
        <w:rPr>
          <w:sz w:val="24"/>
          <w:szCs w:val="24"/>
        </w:rPr>
        <w:t>L’accueil des joueurs extérieurs est autorisé sur le circuit mais une priorité sera faite aux joueurs appartenant au Comité 35 sur les tableaux de simple. En ce qui concerne le double, dans l’optique d’une recherche de temps de jeu pour les joueurs, aucune priorité sera faite mais le club respectera l’ordre d’arrivée des inscriptions.</w:t>
      </w:r>
    </w:p>
    <w:p w14:paraId="0E9214BA" w14:textId="59220B09" w:rsidR="00C75CBE" w:rsidRDefault="00C75CBE" w:rsidP="00C75CBE">
      <w:pPr>
        <w:pStyle w:val="Paragraphedeliste"/>
        <w:numPr>
          <w:ilvl w:val="0"/>
          <w:numId w:val="9"/>
        </w:numPr>
        <w:tabs>
          <w:tab w:val="left" w:pos="975"/>
        </w:tabs>
        <w:rPr>
          <w:b/>
          <w:bCs/>
          <w:color w:val="4472C4" w:themeColor="accent1"/>
          <w:sz w:val="28"/>
          <w:szCs w:val="28"/>
        </w:rPr>
      </w:pPr>
      <w:r>
        <w:rPr>
          <w:b/>
          <w:bCs/>
          <w:color w:val="4472C4" w:themeColor="accent1"/>
          <w:sz w:val="28"/>
          <w:szCs w:val="28"/>
        </w:rPr>
        <w:t>CONDITIONS DE PARTICIPATION</w:t>
      </w:r>
    </w:p>
    <w:p w14:paraId="12A1B8DF" w14:textId="77777777" w:rsidR="00C75CBE" w:rsidRPr="00C75CBE" w:rsidRDefault="00C75CBE" w:rsidP="00C75CBE">
      <w:pPr>
        <w:spacing w:line="276" w:lineRule="auto"/>
        <w:ind w:left="708"/>
        <w:jc w:val="both"/>
        <w:rPr>
          <w:rFonts w:asciiTheme="minorHAnsi" w:eastAsia="Arial Narrow" w:hAnsiTheme="minorHAnsi" w:cstheme="minorHAnsi"/>
          <w:color w:val="000000"/>
          <w:sz w:val="24"/>
          <w:szCs w:val="24"/>
        </w:rPr>
      </w:pPr>
      <w:r w:rsidRPr="00C75CBE">
        <w:rPr>
          <w:rFonts w:asciiTheme="minorHAnsi" w:eastAsia="Arial Narrow" w:hAnsiTheme="minorHAnsi" w:cstheme="minorHAnsi"/>
          <w:color w:val="000000"/>
          <w:sz w:val="24"/>
          <w:szCs w:val="24"/>
        </w:rPr>
        <w:t>Pour participer au circuit départemental jeunes, tout joueur sera tenu d’être titulaire d’une licence FFBaD pour la saison en cours, à la date du tirage au sort.</w:t>
      </w:r>
    </w:p>
    <w:p w14:paraId="613E0399" w14:textId="77777777" w:rsidR="00C75CBE" w:rsidRDefault="00C75CBE" w:rsidP="00C75CBE">
      <w:pPr>
        <w:pStyle w:val="Paragraphedeliste"/>
        <w:spacing w:line="276" w:lineRule="auto"/>
        <w:ind w:left="720"/>
        <w:jc w:val="both"/>
        <w:rPr>
          <w:rFonts w:asciiTheme="minorHAnsi" w:eastAsia="Arial Narrow" w:hAnsiTheme="minorHAnsi" w:cstheme="minorHAnsi"/>
          <w:color w:val="000000"/>
          <w:sz w:val="24"/>
          <w:szCs w:val="24"/>
        </w:rPr>
      </w:pPr>
      <w:r w:rsidRPr="00C75CBE">
        <w:rPr>
          <w:rFonts w:asciiTheme="minorHAnsi" w:eastAsia="Arial Narrow" w:hAnsiTheme="minorHAnsi" w:cstheme="minorHAnsi"/>
          <w:color w:val="000000"/>
          <w:sz w:val="24"/>
          <w:szCs w:val="24"/>
        </w:rPr>
        <w:t xml:space="preserve">Cette licence doit </w:t>
      </w:r>
      <w:r w:rsidRPr="00C75CBE">
        <w:rPr>
          <w:rFonts w:asciiTheme="minorHAnsi" w:eastAsia="Arial Narrow" w:hAnsiTheme="minorHAnsi" w:cstheme="minorHAnsi"/>
          <w:sz w:val="24"/>
          <w:szCs w:val="24"/>
        </w:rPr>
        <w:t>être</w:t>
      </w:r>
      <w:r w:rsidRPr="00C75CBE">
        <w:rPr>
          <w:rFonts w:asciiTheme="minorHAnsi" w:eastAsia="Arial Narrow" w:hAnsiTheme="minorHAnsi" w:cstheme="minorHAnsi"/>
          <w:color w:val="0070C0"/>
          <w:sz w:val="24"/>
          <w:szCs w:val="24"/>
        </w:rPr>
        <w:t xml:space="preserve"> </w:t>
      </w:r>
      <w:r w:rsidRPr="00C75CBE">
        <w:rPr>
          <w:rFonts w:asciiTheme="minorHAnsi" w:eastAsia="Arial Narrow" w:hAnsiTheme="minorHAnsi" w:cstheme="minorHAnsi"/>
          <w:color w:val="000000"/>
          <w:sz w:val="24"/>
          <w:szCs w:val="24"/>
        </w:rPr>
        <w:t>délivrée au sein d’un club affilié du Comité 35 de Badminton.</w:t>
      </w:r>
    </w:p>
    <w:p w14:paraId="0C06BEFA" w14:textId="77777777" w:rsidR="00C75CBE" w:rsidRDefault="00C75CBE" w:rsidP="00C75CBE">
      <w:pPr>
        <w:spacing w:line="276" w:lineRule="auto"/>
        <w:ind w:left="708" w:firstLine="12"/>
        <w:jc w:val="both"/>
        <w:rPr>
          <w:rFonts w:asciiTheme="minorHAnsi" w:eastAsia="Arial Narrow" w:hAnsiTheme="minorHAnsi" w:cstheme="minorHAnsi"/>
          <w:color w:val="000000"/>
          <w:sz w:val="24"/>
          <w:szCs w:val="24"/>
        </w:rPr>
      </w:pPr>
      <w:r w:rsidRPr="00C75CBE">
        <w:rPr>
          <w:rFonts w:asciiTheme="minorHAnsi" w:eastAsia="Arial Narrow" w:hAnsiTheme="minorHAnsi" w:cstheme="minorHAnsi"/>
          <w:color w:val="000000"/>
          <w:sz w:val="24"/>
          <w:szCs w:val="24"/>
        </w:rPr>
        <w:t>Un joueur sélectionné pour une compétition régionale, inter-régionale ou nationale jeunes sera autorisé à participer à celles-ci. Ce joueur est dans l’obligation d’avertir le Référent jeunes avant la compétition.</w:t>
      </w:r>
    </w:p>
    <w:p w14:paraId="09F33A5C" w14:textId="7BF311CF" w:rsidR="008C1A0F" w:rsidRPr="00C75CBE" w:rsidRDefault="008C1A0F" w:rsidP="00C75CBE">
      <w:pPr>
        <w:spacing w:line="276" w:lineRule="auto"/>
        <w:ind w:left="708" w:firstLine="12"/>
        <w:jc w:val="both"/>
        <w:rPr>
          <w:rFonts w:asciiTheme="minorHAnsi" w:eastAsia="Arial Narrow" w:hAnsiTheme="minorHAnsi" w:cstheme="minorHAnsi"/>
          <w:color w:val="000000"/>
          <w:sz w:val="24"/>
          <w:szCs w:val="24"/>
        </w:rPr>
      </w:pPr>
      <w:r>
        <w:rPr>
          <w:rFonts w:asciiTheme="minorHAnsi" w:eastAsia="Arial Narrow" w:hAnsiTheme="minorHAnsi" w:cstheme="minorHAnsi"/>
          <w:color w:val="000000"/>
          <w:sz w:val="24"/>
          <w:szCs w:val="24"/>
        </w:rPr>
        <w:t>Les joueurs provenant des départements extérieurs sont autorisés seulement à partir des Séries 3,4 etc…</w:t>
      </w:r>
    </w:p>
    <w:p w14:paraId="6E97E39C" w14:textId="1151E962" w:rsidR="00C75CBE" w:rsidRPr="009F347D" w:rsidRDefault="00C75CBE" w:rsidP="009F347D">
      <w:pPr>
        <w:spacing w:line="276" w:lineRule="auto"/>
        <w:ind w:left="708"/>
        <w:jc w:val="both"/>
        <w:rPr>
          <w:rFonts w:asciiTheme="minorHAnsi" w:eastAsia="Arial Narrow" w:hAnsiTheme="minorHAnsi" w:cstheme="minorHAnsi"/>
          <w:color w:val="000000"/>
          <w:sz w:val="24"/>
          <w:szCs w:val="24"/>
        </w:rPr>
      </w:pPr>
      <w:r w:rsidRPr="00C75CBE">
        <w:rPr>
          <w:rFonts w:asciiTheme="minorHAnsi" w:eastAsia="Arial Narrow" w:hAnsiTheme="minorHAnsi" w:cstheme="minorHAnsi"/>
          <w:color w:val="000000"/>
          <w:sz w:val="24"/>
          <w:szCs w:val="24"/>
        </w:rPr>
        <w:t>En cas de non-respect de ce règlement, le joueur pourra se voir interdit de toute compétition pendant 2 mois</w:t>
      </w:r>
    </w:p>
    <w:p w14:paraId="57235437" w14:textId="0191CD3D" w:rsidR="00C75CBE" w:rsidRDefault="00C75CBE" w:rsidP="00C75CBE">
      <w:pPr>
        <w:pStyle w:val="Paragraphedeliste"/>
        <w:numPr>
          <w:ilvl w:val="0"/>
          <w:numId w:val="9"/>
        </w:numPr>
        <w:tabs>
          <w:tab w:val="left" w:pos="975"/>
        </w:tabs>
        <w:rPr>
          <w:b/>
          <w:bCs/>
          <w:color w:val="4472C4" w:themeColor="accent1"/>
          <w:sz w:val="28"/>
          <w:szCs w:val="28"/>
        </w:rPr>
      </w:pPr>
      <w:r>
        <w:rPr>
          <w:b/>
          <w:bCs/>
          <w:color w:val="4472C4" w:themeColor="accent1"/>
          <w:sz w:val="28"/>
          <w:szCs w:val="28"/>
        </w:rPr>
        <w:t>CATEGORIES D’AGES</w:t>
      </w:r>
    </w:p>
    <w:p w14:paraId="05D4F406" w14:textId="50AC75D2" w:rsidR="00C75CBE" w:rsidRPr="00C75CBE" w:rsidRDefault="00C75CBE" w:rsidP="00C75CBE">
      <w:pPr>
        <w:pStyle w:val="Paragraphedeliste"/>
        <w:spacing w:after="120" w:line="276" w:lineRule="auto"/>
        <w:ind w:left="720"/>
        <w:jc w:val="both"/>
        <w:rPr>
          <w:rFonts w:asciiTheme="minorHAnsi" w:eastAsia="Arial Narrow" w:hAnsiTheme="minorHAnsi" w:cstheme="minorHAnsi"/>
          <w:color w:val="000000"/>
          <w:sz w:val="24"/>
          <w:szCs w:val="24"/>
        </w:rPr>
      </w:pPr>
      <w:r w:rsidRPr="00C75CBE">
        <w:rPr>
          <w:rFonts w:asciiTheme="minorHAnsi" w:eastAsia="Arial Narrow" w:hAnsiTheme="minorHAnsi" w:cstheme="minorHAnsi"/>
          <w:color w:val="000000"/>
          <w:sz w:val="24"/>
          <w:szCs w:val="24"/>
        </w:rPr>
        <w:t xml:space="preserve">Se référer au document fédéral </w:t>
      </w:r>
      <w:hyperlink r:id="rId9" w:history="1">
        <w:r w:rsidRPr="00DF2B69">
          <w:rPr>
            <w:rStyle w:val="Lienhypertexte"/>
            <w:rFonts w:asciiTheme="minorHAnsi" w:eastAsia="Arial Narrow" w:hAnsiTheme="minorHAnsi" w:cstheme="minorHAnsi"/>
            <w:sz w:val="24"/>
            <w:szCs w:val="24"/>
          </w:rPr>
          <w:t>https://www.ffbad.org/mediatheque/publications/guide-du-badminton/saison-2023-2024/</w:t>
        </w:r>
      </w:hyperlink>
      <w:r>
        <w:rPr>
          <w:rFonts w:asciiTheme="minorHAnsi" w:eastAsia="Arial Narrow" w:hAnsiTheme="minorHAnsi" w:cstheme="minorHAnsi"/>
          <w:color w:val="000000"/>
          <w:sz w:val="24"/>
          <w:szCs w:val="24"/>
        </w:rPr>
        <w:t xml:space="preserve"> </w:t>
      </w:r>
      <w:r w:rsidRPr="00C75CBE">
        <w:rPr>
          <w:rFonts w:asciiTheme="minorHAnsi" w:eastAsia="Arial Narrow" w:hAnsiTheme="minorHAnsi" w:cstheme="minorHAnsi"/>
          <w:color w:val="000000"/>
          <w:sz w:val="24"/>
          <w:szCs w:val="24"/>
        </w:rPr>
        <w:t>pour connaitre les catégories d’âge pour la saison 202</w:t>
      </w:r>
      <w:r>
        <w:rPr>
          <w:rFonts w:asciiTheme="minorHAnsi" w:eastAsia="Arial Narrow" w:hAnsiTheme="minorHAnsi" w:cstheme="minorHAnsi"/>
          <w:color w:val="000000"/>
          <w:sz w:val="24"/>
          <w:szCs w:val="24"/>
        </w:rPr>
        <w:t>3</w:t>
      </w:r>
      <w:r w:rsidRPr="00C75CBE">
        <w:rPr>
          <w:rFonts w:asciiTheme="minorHAnsi" w:eastAsia="Arial Narrow" w:hAnsiTheme="minorHAnsi" w:cstheme="minorHAnsi"/>
          <w:color w:val="000000"/>
          <w:sz w:val="24"/>
          <w:szCs w:val="24"/>
        </w:rPr>
        <w:t>/202</w:t>
      </w:r>
      <w:r>
        <w:rPr>
          <w:rFonts w:asciiTheme="minorHAnsi" w:eastAsia="Arial Narrow" w:hAnsiTheme="minorHAnsi" w:cstheme="minorHAnsi"/>
          <w:color w:val="000000"/>
          <w:sz w:val="24"/>
          <w:szCs w:val="24"/>
        </w:rPr>
        <w:t>4</w:t>
      </w:r>
    </w:p>
    <w:p w14:paraId="010283B7" w14:textId="77777777" w:rsidR="00C75CBE" w:rsidRDefault="00C75CBE" w:rsidP="00C75CBE">
      <w:pPr>
        <w:pStyle w:val="Paragraphedeliste"/>
        <w:tabs>
          <w:tab w:val="left" w:pos="975"/>
        </w:tabs>
        <w:ind w:left="720"/>
        <w:rPr>
          <w:b/>
          <w:bCs/>
          <w:color w:val="4472C4" w:themeColor="accent1"/>
          <w:sz w:val="28"/>
          <w:szCs w:val="28"/>
        </w:rPr>
      </w:pPr>
    </w:p>
    <w:p w14:paraId="6B873B70" w14:textId="7F9A172A" w:rsidR="00C75CBE" w:rsidRPr="00670E8D" w:rsidRDefault="00670E8D" w:rsidP="00670E8D">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sidRPr="00670E8D">
        <w:rPr>
          <w:rFonts w:asciiTheme="minorHAnsi" w:eastAsia="Arial Narrow" w:hAnsiTheme="minorHAnsi" w:cstheme="minorHAnsi"/>
          <w:b/>
          <w:bCs/>
          <w:color w:val="4472C4" w:themeColor="accent1"/>
          <w:sz w:val="28"/>
          <w:szCs w:val="28"/>
        </w:rPr>
        <w:t>DEMANDE D’AUTORISATION</w:t>
      </w:r>
    </w:p>
    <w:p w14:paraId="5396C217" w14:textId="77777777" w:rsidR="00670E8D" w:rsidRPr="00670E8D" w:rsidRDefault="00670E8D" w:rsidP="00670E8D">
      <w:pPr>
        <w:pStyle w:val="Paragraphedeliste"/>
        <w:spacing w:line="276" w:lineRule="auto"/>
        <w:ind w:left="720" w:right="174"/>
        <w:jc w:val="both"/>
        <w:rPr>
          <w:rFonts w:asciiTheme="minorHAnsi" w:eastAsia="Arial Narrow" w:hAnsiTheme="minorHAnsi" w:cstheme="minorHAnsi"/>
          <w:color w:val="000000"/>
          <w:sz w:val="24"/>
          <w:szCs w:val="24"/>
        </w:rPr>
      </w:pPr>
      <w:r w:rsidRPr="00670E8D">
        <w:rPr>
          <w:rFonts w:asciiTheme="minorHAnsi" w:eastAsia="Arial Narrow" w:hAnsiTheme="minorHAnsi" w:cstheme="minorHAnsi"/>
          <w:color w:val="000000"/>
          <w:sz w:val="24"/>
          <w:szCs w:val="24"/>
        </w:rPr>
        <w:t>C’est le comité qui se charge de faire la demande des étapes du circuit départemental sur Poona.</w:t>
      </w:r>
    </w:p>
    <w:p w14:paraId="59A0DF38" w14:textId="77777777" w:rsidR="00670E8D" w:rsidRPr="00670E8D" w:rsidRDefault="00670E8D" w:rsidP="00670E8D">
      <w:pPr>
        <w:pStyle w:val="Paragraphedeliste"/>
        <w:spacing w:line="276" w:lineRule="auto"/>
        <w:ind w:left="720" w:right="174"/>
        <w:jc w:val="both"/>
        <w:rPr>
          <w:rFonts w:asciiTheme="minorHAnsi" w:eastAsia="Arial Narrow" w:hAnsiTheme="minorHAnsi" w:cstheme="minorHAnsi"/>
          <w:color w:val="000000"/>
          <w:sz w:val="24"/>
          <w:szCs w:val="24"/>
        </w:rPr>
      </w:pPr>
      <w:r w:rsidRPr="00670E8D">
        <w:rPr>
          <w:rFonts w:asciiTheme="minorHAnsi" w:eastAsia="Arial Narrow" w:hAnsiTheme="minorHAnsi" w:cstheme="minorHAnsi"/>
          <w:color w:val="000000"/>
          <w:sz w:val="24"/>
          <w:szCs w:val="24"/>
        </w:rPr>
        <w:lastRenderedPageBreak/>
        <w:t>Le club support de l’étape CDJ devra fournir au Comité : la fiche d’inscription et la plaquette du tournoi afin de pouvoir diffuser les informations aux clubs du territoire via son site internet, son mailing et ses réseaux sociaux.</w:t>
      </w:r>
    </w:p>
    <w:p w14:paraId="0BA052A5" w14:textId="77777777" w:rsidR="00670E8D" w:rsidRDefault="00670E8D" w:rsidP="00670E8D">
      <w:pPr>
        <w:pStyle w:val="Paragraphedeliste"/>
        <w:spacing w:line="276" w:lineRule="auto"/>
        <w:ind w:left="720" w:right="174"/>
        <w:jc w:val="both"/>
        <w:rPr>
          <w:rFonts w:asciiTheme="minorHAnsi" w:eastAsia="Arial Narrow" w:hAnsiTheme="minorHAnsi" w:cstheme="minorHAnsi"/>
          <w:color w:val="000000"/>
          <w:sz w:val="24"/>
          <w:szCs w:val="24"/>
        </w:rPr>
      </w:pPr>
      <w:r w:rsidRPr="00670E8D">
        <w:rPr>
          <w:rFonts w:asciiTheme="minorHAnsi" w:eastAsia="Arial Narrow" w:hAnsiTheme="minorHAnsi" w:cstheme="minorHAnsi"/>
          <w:color w:val="000000"/>
          <w:sz w:val="24"/>
          <w:szCs w:val="24"/>
        </w:rPr>
        <w:t>Un numéro d’autorisation sera généré par Poona lors de la validation de la demande d’autorisation.</w:t>
      </w:r>
    </w:p>
    <w:p w14:paraId="2CD2458B" w14:textId="2F38A2C9" w:rsidR="00A21A1A" w:rsidRPr="00670E8D" w:rsidRDefault="00A21A1A" w:rsidP="00A21A1A">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NOMBRES DE TERRAINS</w:t>
      </w:r>
    </w:p>
    <w:p w14:paraId="2205EDD2" w14:textId="77777777" w:rsidR="00A21A1A" w:rsidRPr="00A21A1A" w:rsidRDefault="00A21A1A" w:rsidP="00757E8C">
      <w:pPr>
        <w:pBdr>
          <w:top w:val="nil"/>
          <w:left w:val="nil"/>
          <w:bottom w:val="nil"/>
          <w:right w:val="nil"/>
          <w:between w:val="nil"/>
        </w:pBdr>
        <w:ind w:firstLine="360"/>
        <w:jc w:val="both"/>
        <w:rPr>
          <w:rFonts w:asciiTheme="minorHAnsi" w:eastAsia="Arial Narrow" w:hAnsiTheme="minorHAnsi" w:cstheme="minorHAnsi"/>
          <w:color w:val="000000"/>
          <w:sz w:val="24"/>
          <w:szCs w:val="24"/>
        </w:rPr>
      </w:pPr>
      <w:r w:rsidRPr="00A21A1A">
        <w:rPr>
          <w:rFonts w:asciiTheme="minorHAnsi" w:eastAsia="Arial Narrow" w:hAnsiTheme="minorHAnsi" w:cstheme="minorHAnsi"/>
          <w:color w:val="000000"/>
          <w:sz w:val="24"/>
          <w:szCs w:val="24"/>
        </w:rPr>
        <w:t>Afin d’éviter des temps d’attente trop longs, voici nos préconisations :</w:t>
      </w:r>
    </w:p>
    <w:p w14:paraId="58815326" w14:textId="77777777" w:rsidR="00A21A1A" w:rsidRPr="00A21A1A" w:rsidRDefault="00A21A1A" w:rsidP="00A21A1A">
      <w:pPr>
        <w:pBdr>
          <w:top w:val="nil"/>
          <w:left w:val="nil"/>
          <w:bottom w:val="nil"/>
          <w:right w:val="nil"/>
          <w:between w:val="nil"/>
        </w:pBdr>
        <w:ind w:firstLine="360"/>
        <w:jc w:val="both"/>
        <w:rPr>
          <w:rFonts w:asciiTheme="minorHAnsi" w:eastAsia="Arial Narrow" w:hAnsiTheme="minorHAnsi" w:cstheme="minorHAnsi"/>
          <w:color w:val="000000"/>
          <w:sz w:val="24"/>
          <w:szCs w:val="24"/>
        </w:rPr>
      </w:pPr>
      <w:r w:rsidRPr="00A21A1A">
        <w:rPr>
          <w:rFonts w:asciiTheme="minorHAnsi" w:eastAsia="Arial Narrow" w:hAnsiTheme="minorHAnsi" w:cstheme="minorHAnsi"/>
          <w:color w:val="000000"/>
          <w:sz w:val="24"/>
          <w:szCs w:val="24"/>
        </w:rPr>
        <w:t>Nombre de terrains nécessaires : 1 terrain pour 10 joueurs ou paires.</w:t>
      </w:r>
    </w:p>
    <w:p w14:paraId="745FCC0B" w14:textId="77777777" w:rsidR="00A21A1A" w:rsidRPr="00A21A1A" w:rsidRDefault="00A21A1A" w:rsidP="00A21A1A">
      <w:pPr>
        <w:pBdr>
          <w:top w:val="nil"/>
          <w:left w:val="nil"/>
          <w:bottom w:val="nil"/>
          <w:right w:val="nil"/>
          <w:between w:val="nil"/>
        </w:pBdr>
        <w:ind w:firstLine="360"/>
        <w:jc w:val="both"/>
        <w:rPr>
          <w:rFonts w:asciiTheme="minorHAnsi" w:eastAsia="Arial Narrow" w:hAnsiTheme="minorHAnsi" w:cstheme="minorHAnsi"/>
          <w:color w:val="000000"/>
          <w:sz w:val="24"/>
          <w:szCs w:val="24"/>
        </w:rPr>
      </w:pPr>
      <w:r w:rsidRPr="00A21A1A">
        <w:rPr>
          <w:rFonts w:asciiTheme="minorHAnsi" w:eastAsia="Arial Narrow" w:hAnsiTheme="minorHAnsi" w:cstheme="minorHAnsi"/>
          <w:color w:val="000000"/>
          <w:sz w:val="24"/>
          <w:szCs w:val="24"/>
        </w:rPr>
        <w:t>Nombre de terrains nécessaires si 2 catégories d’âge : 7 au minimum.</w:t>
      </w:r>
    </w:p>
    <w:p w14:paraId="1A23A9C6" w14:textId="77777777" w:rsidR="00A21A1A" w:rsidRPr="00A21A1A" w:rsidRDefault="00A21A1A" w:rsidP="00A21A1A">
      <w:pPr>
        <w:pBdr>
          <w:top w:val="nil"/>
          <w:left w:val="nil"/>
          <w:bottom w:val="nil"/>
          <w:right w:val="nil"/>
          <w:between w:val="nil"/>
        </w:pBdr>
        <w:ind w:firstLine="360"/>
        <w:jc w:val="both"/>
        <w:rPr>
          <w:rFonts w:asciiTheme="minorHAnsi" w:eastAsia="Arial Narrow" w:hAnsiTheme="minorHAnsi" w:cstheme="minorHAnsi"/>
          <w:color w:val="000000"/>
          <w:sz w:val="24"/>
          <w:szCs w:val="24"/>
        </w:rPr>
      </w:pPr>
      <w:r w:rsidRPr="00A21A1A">
        <w:rPr>
          <w:rFonts w:asciiTheme="minorHAnsi" w:eastAsia="Arial Narrow" w:hAnsiTheme="minorHAnsi" w:cstheme="minorHAnsi"/>
          <w:color w:val="000000"/>
          <w:sz w:val="24"/>
          <w:szCs w:val="24"/>
        </w:rPr>
        <w:t>Nombre de terrains nécessaires si 3 catégories d’âge : 9 au minimum.</w:t>
      </w:r>
    </w:p>
    <w:p w14:paraId="6534DA6F" w14:textId="77777777" w:rsidR="00A21A1A" w:rsidRPr="00A21A1A" w:rsidRDefault="00A21A1A" w:rsidP="00A21A1A">
      <w:pPr>
        <w:pBdr>
          <w:top w:val="nil"/>
          <w:left w:val="nil"/>
          <w:bottom w:val="nil"/>
          <w:right w:val="nil"/>
          <w:between w:val="nil"/>
        </w:pBdr>
        <w:ind w:firstLine="360"/>
        <w:jc w:val="both"/>
        <w:rPr>
          <w:rFonts w:asciiTheme="minorHAnsi" w:eastAsia="Arial Narrow" w:hAnsiTheme="minorHAnsi" w:cstheme="minorHAnsi"/>
          <w:color w:val="000000"/>
          <w:sz w:val="24"/>
          <w:szCs w:val="24"/>
        </w:rPr>
      </w:pPr>
      <w:r w:rsidRPr="00A21A1A">
        <w:rPr>
          <w:rFonts w:asciiTheme="minorHAnsi" w:eastAsia="Arial Narrow" w:hAnsiTheme="minorHAnsi" w:cstheme="minorHAnsi"/>
          <w:b/>
          <w:color w:val="000000"/>
          <w:sz w:val="24"/>
          <w:szCs w:val="24"/>
        </w:rPr>
        <w:t>NB : Les Poussins et les Minibad sont considérés comme une même catégorie d’âge</w:t>
      </w:r>
      <w:r w:rsidRPr="00A21A1A">
        <w:rPr>
          <w:rFonts w:asciiTheme="minorHAnsi" w:eastAsia="Arial Narrow" w:hAnsiTheme="minorHAnsi" w:cstheme="minorHAnsi"/>
          <w:color w:val="000000"/>
          <w:sz w:val="24"/>
          <w:szCs w:val="24"/>
        </w:rPr>
        <w:t>.</w:t>
      </w:r>
    </w:p>
    <w:p w14:paraId="37ACB56F" w14:textId="05162ADB" w:rsidR="00A21A1A" w:rsidRPr="00A21A1A" w:rsidRDefault="00A21A1A" w:rsidP="00A21A1A">
      <w:pPr>
        <w:pBdr>
          <w:top w:val="nil"/>
          <w:left w:val="nil"/>
          <w:bottom w:val="nil"/>
          <w:right w:val="nil"/>
          <w:between w:val="nil"/>
        </w:pBdr>
        <w:ind w:left="360"/>
        <w:jc w:val="both"/>
        <w:rPr>
          <w:rFonts w:asciiTheme="minorHAnsi" w:eastAsia="Arial Narrow" w:hAnsiTheme="minorHAnsi" w:cstheme="minorHAnsi"/>
          <w:color w:val="000000"/>
          <w:sz w:val="24"/>
          <w:szCs w:val="24"/>
        </w:rPr>
      </w:pPr>
      <w:r w:rsidRPr="00A21A1A">
        <w:rPr>
          <w:rFonts w:asciiTheme="minorHAnsi" w:eastAsia="Arial Narrow" w:hAnsiTheme="minorHAnsi" w:cstheme="minorHAnsi"/>
          <w:color w:val="000000"/>
          <w:sz w:val="24"/>
          <w:szCs w:val="24"/>
        </w:rPr>
        <w:t xml:space="preserve">Par exemple, nombre de terrains nécessaires si toutes catégories d’âge </w:t>
      </w:r>
      <w:r w:rsidRPr="00A21A1A">
        <w:rPr>
          <w:rFonts w:asciiTheme="minorHAnsi" w:eastAsia="Arial Narrow" w:hAnsiTheme="minorHAnsi" w:cstheme="minorHAnsi"/>
          <w:color w:val="0070C0"/>
          <w:sz w:val="24"/>
          <w:szCs w:val="24"/>
        </w:rPr>
        <w:t xml:space="preserve">sur une seule série </w:t>
      </w:r>
      <w:r w:rsidRPr="00A21A1A">
        <w:rPr>
          <w:rFonts w:asciiTheme="minorHAnsi" w:eastAsia="Arial Narrow" w:hAnsiTheme="minorHAnsi" w:cstheme="minorHAnsi"/>
          <w:color w:val="000000"/>
          <w:sz w:val="24"/>
          <w:szCs w:val="24"/>
        </w:rPr>
        <w:t xml:space="preserve">: 7 au </w:t>
      </w:r>
      <w:r>
        <w:rPr>
          <w:rFonts w:asciiTheme="minorHAnsi" w:eastAsia="Arial Narrow" w:hAnsiTheme="minorHAnsi" w:cstheme="minorHAnsi"/>
          <w:color w:val="000000"/>
          <w:sz w:val="24"/>
          <w:szCs w:val="24"/>
        </w:rPr>
        <w:t xml:space="preserve">    </w:t>
      </w:r>
      <w:r w:rsidRPr="00A21A1A">
        <w:rPr>
          <w:rFonts w:asciiTheme="minorHAnsi" w:eastAsia="Arial Narrow" w:hAnsiTheme="minorHAnsi" w:cstheme="minorHAnsi"/>
          <w:color w:val="000000"/>
          <w:sz w:val="24"/>
          <w:szCs w:val="24"/>
        </w:rPr>
        <w:t>minimum.</w:t>
      </w:r>
    </w:p>
    <w:p w14:paraId="77B92662" w14:textId="77777777" w:rsidR="00A21A1A" w:rsidRPr="00A21A1A" w:rsidRDefault="00A21A1A" w:rsidP="00A21A1A">
      <w:pPr>
        <w:pBdr>
          <w:top w:val="nil"/>
          <w:left w:val="nil"/>
          <w:bottom w:val="nil"/>
          <w:right w:val="nil"/>
          <w:between w:val="nil"/>
        </w:pBdr>
        <w:ind w:left="360"/>
        <w:jc w:val="both"/>
        <w:rPr>
          <w:rFonts w:asciiTheme="minorHAnsi" w:eastAsia="Arial Narrow" w:hAnsiTheme="minorHAnsi" w:cstheme="minorHAnsi"/>
          <w:color w:val="000000"/>
          <w:sz w:val="24"/>
          <w:szCs w:val="24"/>
        </w:rPr>
      </w:pPr>
      <w:r w:rsidRPr="00A21A1A">
        <w:rPr>
          <w:rFonts w:asciiTheme="minorHAnsi" w:eastAsia="Arial Narrow" w:hAnsiTheme="minorHAnsi" w:cstheme="minorHAnsi"/>
          <w:color w:val="000000"/>
          <w:sz w:val="24"/>
          <w:szCs w:val="24"/>
        </w:rPr>
        <w:t>Il est possible, également, d’utiliser une autre salle, en fonction du nombre de joueurs prévus. Si plusieurs salles sont prévues, elles ne seront pas distantes de plus de dix minutes l’une de l’autre en voiture.</w:t>
      </w:r>
    </w:p>
    <w:p w14:paraId="15026D3F" w14:textId="77777777" w:rsidR="00A21A1A" w:rsidRDefault="00A21A1A" w:rsidP="00A21A1A">
      <w:pPr>
        <w:pBdr>
          <w:top w:val="nil"/>
          <w:left w:val="nil"/>
          <w:bottom w:val="nil"/>
          <w:right w:val="nil"/>
          <w:between w:val="nil"/>
        </w:pBdr>
        <w:ind w:firstLine="360"/>
        <w:jc w:val="both"/>
        <w:rPr>
          <w:rFonts w:asciiTheme="minorHAnsi" w:eastAsia="Arial Narrow" w:hAnsiTheme="minorHAnsi" w:cstheme="minorHAnsi"/>
          <w:color w:val="000000"/>
          <w:sz w:val="24"/>
          <w:szCs w:val="24"/>
        </w:rPr>
      </w:pPr>
      <w:r w:rsidRPr="00A21A1A">
        <w:rPr>
          <w:rFonts w:asciiTheme="minorHAnsi" w:eastAsia="Arial Narrow" w:hAnsiTheme="minorHAnsi" w:cstheme="minorHAnsi"/>
          <w:color w:val="000000"/>
          <w:sz w:val="24"/>
          <w:szCs w:val="24"/>
          <w:u w:val="single"/>
        </w:rPr>
        <w:t xml:space="preserve">NB : </w:t>
      </w:r>
      <w:r w:rsidRPr="00A21A1A">
        <w:rPr>
          <w:rFonts w:asciiTheme="minorHAnsi" w:eastAsia="Arial Narrow" w:hAnsiTheme="minorHAnsi" w:cstheme="minorHAnsi"/>
          <w:color w:val="000000"/>
          <w:sz w:val="24"/>
          <w:szCs w:val="24"/>
        </w:rPr>
        <w:t>En cas de doute, n’hésitez pas à solliciter la Commission Départementale Jeunes.</w:t>
      </w:r>
    </w:p>
    <w:p w14:paraId="3A32304E" w14:textId="77777777" w:rsidR="00757E8C" w:rsidRDefault="00757E8C" w:rsidP="00A21A1A">
      <w:pPr>
        <w:pBdr>
          <w:top w:val="nil"/>
          <w:left w:val="nil"/>
          <w:bottom w:val="nil"/>
          <w:right w:val="nil"/>
          <w:between w:val="nil"/>
        </w:pBdr>
        <w:ind w:firstLine="360"/>
        <w:jc w:val="both"/>
        <w:rPr>
          <w:rFonts w:asciiTheme="minorHAnsi" w:eastAsia="Arial Narrow" w:hAnsiTheme="minorHAnsi" w:cstheme="minorHAnsi"/>
          <w:color w:val="000000"/>
          <w:sz w:val="24"/>
          <w:szCs w:val="24"/>
        </w:rPr>
      </w:pPr>
    </w:p>
    <w:p w14:paraId="409ACF69" w14:textId="023F8682" w:rsidR="00757E8C" w:rsidRDefault="00757E8C" w:rsidP="00757E8C">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TABLEAUX</w:t>
      </w:r>
    </w:p>
    <w:p w14:paraId="5C985941" w14:textId="4A1175F8" w:rsidR="00757E8C" w:rsidRDefault="00C97873" w:rsidP="00757E8C">
      <w:pPr>
        <w:pStyle w:val="Paragraphedeliste"/>
        <w:spacing w:line="276" w:lineRule="auto"/>
        <w:ind w:left="0"/>
        <w:jc w:val="both"/>
        <w:rPr>
          <w:rFonts w:asciiTheme="minorHAnsi" w:eastAsia="Arial Narrow" w:hAnsiTheme="minorHAnsi" w:cstheme="minorHAnsi"/>
          <w:b/>
          <w:bCs/>
          <w:color w:val="4472C4" w:themeColor="accent1"/>
          <w:sz w:val="24"/>
          <w:szCs w:val="24"/>
        </w:rPr>
      </w:pPr>
      <w:r>
        <w:rPr>
          <w:rFonts w:asciiTheme="minorHAnsi" w:eastAsia="Arial Narrow" w:hAnsiTheme="minorHAnsi" w:cstheme="minorHAnsi"/>
          <w:b/>
          <w:bCs/>
          <w:color w:val="4472C4" w:themeColor="accent1"/>
          <w:sz w:val="24"/>
          <w:szCs w:val="24"/>
        </w:rPr>
        <w:t>6</w:t>
      </w:r>
      <w:r w:rsidR="00757E8C" w:rsidRPr="00757E8C">
        <w:rPr>
          <w:rFonts w:asciiTheme="minorHAnsi" w:eastAsia="Arial Narrow" w:hAnsiTheme="minorHAnsi" w:cstheme="minorHAnsi"/>
          <w:b/>
          <w:bCs/>
          <w:color w:val="4472C4" w:themeColor="accent1"/>
          <w:sz w:val="24"/>
          <w:szCs w:val="24"/>
        </w:rPr>
        <w:t>.</w:t>
      </w:r>
      <w:r>
        <w:rPr>
          <w:rFonts w:asciiTheme="minorHAnsi" w:eastAsia="Arial Narrow" w:hAnsiTheme="minorHAnsi" w:cstheme="minorHAnsi"/>
          <w:b/>
          <w:bCs/>
          <w:color w:val="4472C4" w:themeColor="accent1"/>
          <w:sz w:val="24"/>
          <w:szCs w:val="24"/>
        </w:rPr>
        <w:t>a</w:t>
      </w:r>
      <w:r w:rsidR="00757E8C">
        <w:rPr>
          <w:rFonts w:asciiTheme="minorHAnsi" w:eastAsia="Arial Narrow" w:hAnsiTheme="minorHAnsi" w:cstheme="minorHAnsi"/>
          <w:b/>
          <w:bCs/>
          <w:color w:val="4472C4" w:themeColor="accent1"/>
          <w:sz w:val="24"/>
          <w:szCs w:val="24"/>
        </w:rPr>
        <w:t xml:space="preserve"> Confection des Tableaux</w:t>
      </w:r>
    </w:p>
    <w:p w14:paraId="7F42A976" w14:textId="77777777" w:rsidR="00BB7918" w:rsidRPr="00BB7918" w:rsidRDefault="00BB7918" w:rsidP="00BB7918">
      <w:pPr>
        <w:ind w:firstLine="567"/>
        <w:jc w:val="both"/>
        <w:rPr>
          <w:rFonts w:asciiTheme="minorHAnsi" w:eastAsia="Arial Narrow" w:hAnsiTheme="minorHAnsi" w:cstheme="minorHAnsi"/>
          <w:b/>
          <w:sz w:val="24"/>
          <w:szCs w:val="24"/>
        </w:rPr>
      </w:pPr>
      <w:r w:rsidRPr="00BB7918">
        <w:rPr>
          <w:rFonts w:asciiTheme="minorHAnsi" w:eastAsia="Arial Narrow" w:hAnsiTheme="minorHAnsi" w:cstheme="minorHAnsi"/>
          <w:sz w:val="24"/>
          <w:szCs w:val="24"/>
        </w:rPr>
        <w:t xml:space="preserve">Les séries doivent permettre de regrouper les joueurs ou les paires par niveau de jeu. </w:t>
      </w:r>
    </w:p>
    <w:p w14:paraId="3B6C1305" w14:textId="77777777" w:rsidR="00BB7918" w:rsidRPr="00BB7918" w:rsidRDefault="00BB7918" w:rsidP="00BB7918">
      <w:pPr>
        <w:ind w:firstLine="567"/>
        <w:jc w:val="both"/>
        <w:rPr>
          <w:rFonts w:asciiTheme="minorHAnsi" w:eastAsia="Arial Narrow" w:hAnsiTheme="minorHAnsi" w:cstheme="minorHAnsi"/>
          <w:sz w:val="24"/>
          <w:szCs w:val="24"/>
        </w:rPr>
      </w:pPr>
      <w:r w:rsidRPr="00BB7918">
        <w:rPr>
          <w:rFonts w:asciiTheme="minorHAnsi" w:eastAsia="Arial Narrow" w:hAnsiTheme="minorHAnsi" w:cstheme="minorHAnsi"/>
          <w:sz w:val="24"/>
          <w:szCs w:val="24"/>
        </w:rPr>
        <w:t>Le niveau se définit par rapport au classement CPPH (classement par points hebdomadaire) du</w:t>
      </w:r>
    </w:p>
    <w:p w14:paraId="3C228A19" w14:textId="3F9AA5A6" w:rsidR="00BB7918" w:rsidRPr="00BB7918" w:rsidRDefault="00BB7918" w:rsidP="00BB7918">
      <w:pPr>
        <w:ind w:firstLine="567"/>
        <w:jc w:val="both"/>
        <w:rPr>
          <w:rFonts w:asciiTheme="minorHAnsi" w:eastAsia="Arial Narrow" w:hAnsiTheme="minorHAnsi" w:cstheme="minorHAnsi"/>
          <w:b/>
          <w:sz w:val="24"/>
          <w:szCs w:val="24"/>
        </w:rPr>
      </w:pPr>
      <w:r w:rsidRPr="00BB7918">
        <w:rPr>
          <w:rFonts w:asciiTheme="minorHAnsi" w:eastAsia="Arial Narrow" w:hAnsiTheme="minorHAnsi" w:cstheme="minorHAnsi"/>
          <w:sz w:val="24"/>
          <w:szCs w:val="24"/>
        </w:rPr>
        <w:t>joueur ou de la joueuse ou de la paire le jeudi précédant le tournoi.</w:t>
      </w:r>
    </w:p>
    <w:p w14:paraId="1418AE69" w14:textId="77777777" w:rsidR="00BB7918" w:rsidRPr="00BB7918" w:rsidRDefault="00BB7918" w:rsidP="00B74BFD">
      <w:pPr>
        <w:ind w:left="567"/>
        <w:jc w:val="both"/>
        <w:rPr>
          <w:rFonts w:asciiTheme="minorHAnsi" w:eastAsia="Arial Narrow" w:hAnsiTheme="minorHAnsi" w:cstheme="minorHAnsi"/>
          <w:sz w:val="24"/>
          <w:szCs w:val="24"/>
        </w:rPr>
      </w:pPr>
      <w:r w:rsidRPr="00BB7918">
        <w:rPr>
          <w:rFonts w:asciiTheme="minorHAnsi" w:eastAsia="Arial Narrow" w:hAnsiTheme="minorHAnsi" w:cstheme="minorHAnsi"/>
          <w:sz w:val="24"/>
          <w:szCs w:val="24"/>
        </w:rPr>
        <w:t>Ce classement servira de référence pour répartir les joueurs par séries et désigner les têtes de séries.</w:t>
      </w:r>
    </w:p>
    <w:p w14:paraId="4799E7E2" w14:textId="543E7A6A" w:rsidR="00BB7918" w:rsidRDefault="00BB7918" w:rsidP="00B74BFD">
      <w:pPr>
        <w:ind w:left="567"/>
        <w:jc w:val="both"/>
        <w:rPr>
          <w:rFonts w:asciiTheme="minorHAnsi" w:eastAsia="Arial Narrow" w:hAnsiTheme="minorHAnsi" w:cstheme="minorHAnsi"/>
          <w:sz w:val="24"/>
          <w:szCs w:val="24"/>
        </w:rPr>
      </w:pPr>
      <w:r w:rsidRPr="00BB7918">
        <w:rPr>
          <w:rFonts w:asciiTheme="minorHAnsi" w:eastAsia="Arial Narrow" w:hAnsiTheme="minorHAnsi" w:cstheme="minorHAnsi"/>
          <w:sz w:val="24"/>
          <w:szCs w:val="24"/>
        </w:rPr>
        <w:t>L</w:t>
      </w:r>
      <w:r>
        <w:rPr>
          <w:rFonts w:asciiTheme="minorHAnsi" w:eastAsia="Arial Narrow" w:hAnsiTheme="minorHAnsi" w:cstheme="minorHAnsi"/>
          <w:sz w:val="24"/>
          <w:szCs w:val="24"/>
        </w:rPr>
        <w:t>es</w:t>
      </w:r>
      <w:r w:rsidRPr="00BB7918">
        <w:rPr>
          <w:rFonts w:asciiTheme="minorHAnsi" w:eastAsia="Arial Narrow" w:hAnsiTheme="minorHAnsi" w:cstheme="minorHAnsi"/>
          <w:sz w:val="24"/>
          <w:szCs w:val="24"/>
        </w:rPr>
        <w:t xml:space="preserve"> série</w:t>
      </w:r>
      <w:r>
        <w:rPr>
          <w:rFonts w:asciiTheme="minorHAnsi" w:eastAsia="Arial Narrow" w:hAnsiTheme="minorHAnsi" w:cstheme="minorHAnsi"/>
          <w:sz w:val="24"/>
          <w:szCs w:val="24"/>
        </w:rPr>
        <w:t>s</w:t>
      </w:r>
      <w:r w:rsidRPr="00BB7918">
        <w:rPr>
          <w:rFonts w:asciiTheme="minorHAnsi" w:eastAsia="Arial Narrow" w:hAnsiTheme="minorHAnsi" w:cstheme="minorHAnsi"/>
          <w:sz w:val="24"/>
          <w:szCs w:val="24"/>
        </w:rPr>
        <w:t xml:space="preserve"> 1 </w:t>
      </w:r>
      <w:r>
        <w:rPr>
          <w:rFonts w:asciiTheme="minorHAnsi" w:eastAsia="Arial Narrow" w:hAnsiTheme="minorHAnsi" w:cstheme="minorHAnsi"/>
          <w:sz w:val="24"/>
          <w:szCs w:val="24"/>
        </w:rPr>
        <w:t xml:space="preserve">et 2 </w:t>
      </w:r>
      <w:r w:rsidRPr="00BB7918">
        <w:rPr>
          <w:rFonts w:asciiTheme="minorHAnsi" w:eastAsia="Arial Narrow" w:hAnsiTheme="minorHAnsi" w:cstheme="minorHAnsi"/>
          <w:sz w:val="24"/>
          <w:szCs w:val="24"/>
        </w:rPr>
        <w:t>de chaque catégorie ser</w:t>
      </w:r>
      <w:r>
        <w:rPr>
          <w:rFonts w:asciiTheme="minorHAnsi" w:eastAsia="Arial Narrow" w:hAnsiTheme="minorHAnsi" w:cstheme="minorHAnsi"/>
          <w:sz w:val="24"/>
          <w:szCs w:val="24"/>
        </w:rPr>
        <w:t>ont</w:t>
      </w:r>
      <w:r w:rsidRPr="00BB7918">
        <w:rPr>
          <w:rFonts w:asciiTheme="minorHAnsi" w:eastAsia="Arial Narrow" w:hAnsiTheme="minorHAnsi" w:cstheme="minorHAnsi"/>
          <w:sz w:val="24"/>
          <w:szCs w:val="24"/>
        </w:rPr>
        <w:t xml:space="preserve"> établie</w:t>
      </w:r>
      <w:r>
        <w:rPr>
          <w:rFonts w:asciiTheme="minorHAnsi" w:eastAsia="Arial Narrow" w:hAnsiTheme="minorHAnsi" w:cstheme="minorHAnsi"/>
          <w:sz w:val="24"/>
          <w:szCs w:val="24"/>
        </w:rPr>
        <w:t>s</w:t>
      </w:r>
      <w:r w:rsidRPr="00BB7918">
        <w:rPr>
          <w:rFonts w:asciiTheme="minorHAnsi" w:eastAsia="Arial Narrow" w:hAnsiTheme="minorHAnsi" w:cstheme="minorHAnsi"/>
          <w:sz w:val="24"/>
          <w:szCs w:val="24"/>
        </w:rPr>
        <w:t xml:space="preserve"> par la Com</w:t>
      </w:r>
      <w:r>
        <w:rPr>
          <w:rFonts w:asciiTheme="minorHAnsi" w:eastAsia="Arial Narrow" w:hAnsiTheme="minorHAnsi" w:cstheme="minorHAnsi"/>
          <w:sz w:val="24"/>
          <w:szCs w:val="24"/>
        </w:rPr>
        <w:t>m</w:t>
      </w:r>
      <w:r w:rsidRPr="00BB7918">
        <w:rPr>
          <w:rFonts w:asciiTheme="minorHAnsi" w:eastAsia="Arial Narrow" w:hAnsiTheme="minorHAnsi" w:cstheme="minorHAnsi"/>
          <w:sz w:val="24"/>
          <w:szCs w:val="24"/>
        </w:rPr>
        <w:t xml:space="preserve">ission Jeunes </w:t>
      </w:r>
      <w:r>
        <w:rPr>
          <w:rFonts w:asciiTheme="minorHAnsi" w:eastAsia="Arial Narrow" w:hAnsiTheme="minorHAnsi" w:cstheme="minorHAnsi"/>
          <w:sz w:val="24"/>
          <w:szCs w:val="24"/>
        </w:rPr>
        <w:t>35 à travers son référent jeunes.</w:t>
      </w:r>
    </w:p>
    <w:p w14:paraId="687BD428" w14:textId="7F889201" w:rsidR="00BB7918" w:rsidRDefault="00BB7918" w:rsidP="00BB7918">
      <w:pPr>
        <w:ind w:firstLine="567"/>
        <w:jc w:val="both"/>
        <w:rPr>
          <w:rFonts w:asciiTheme="minorHAnsi" w:eastAsia="Arial Narrow" w:hAnsiTheme="minorHAnsi" w:cstheme="minorHAnsi"/>
          <w:sz w:val="24"/>
          <w:szCs w:val="24"/>
        </w:rPr>
      </w:pPr>
      <w:r>
        <w:rPr>
          <w:rFonts w:asciiTheme="minorHAnsi" w:eastAsia="Arial Narrow" w:hAnsiTheme="minorHAnsi" w:cstheme="minorHAnsi"/>
          <w:sz w:val="24"/>
          <w:szCs w:val="24"/>
        </w:rPr>
        <w:t>La série 1</w:t>
      </w:r>
      <w:r w:rsidR="008B7469">
        <w:rPr>
          <w:rFonts w:asciiTheme="minorHAnsi" w:eastAsia="Arial Narrow" w:hAnsiTheme="minorHAnsi" w:cstheme="minorHAnsi"/>
          <w:sz w:val="24"/>
          <w:szCs w:val="24"/>
        </w:rPr>
        <w:t xml:space="preserve"> et 2</w:t>
      </w:r>
      <w:r>
        <w:rPr>
          <w:rFonts w:asciiTheme="minorHAnsi" w:eastAsia="Arial Narrow" w:hAnsiTheme="minorHAnsi" w:cstheme="minorHAnsi"/>
          <w:sz w:val="24"/>
          <w:szCs w:val="24"/>
        </w:rPr>
        <w:t xml:space="preserve"> ser</w:t>
      </w:r>
      <w:r w:rsidR="008B7469">
        <w:rPr>
          <w:rFonts w:asciiTheme="minorHAnsi" w:eastAsia="Arial Narrow" w:hAnsiTheme="minorHAnsi" w:cstheme="minorHAnsi"/>
          <w:sz w:val="24"/>
          <w:szCs w:val="24"/>
        </w:rPr>
        <w:t>ont</w:t>
      </w:r>
      <w:r>
        <w:rPr>
          <w:rFonts w:asciiTheme="minorHAnsi" w:eastAsia="Arial Narrow" w:hAnsiTheme="minorHAnsi" w:cstheme="minorHAnsi"/>
          <w:sz w:val="24"/>
          <w:szCs w:val="24"/>
        </w:rPr>
        <w:t xml:space="preserve"> composée</w:t>
      </w:r>
      <w:r w:rsidR="008B7469">
        <w:rPr>
          <w:rFonts w:asciiTheme="minorHAnsi" w:eastAsia="Arial Narrow" w:hAnsiTheme="minorHAnsi" w:cstheme="minorHAnsi"/>
          <w:sz w:val="24"/>
          <w:szCs w:val="24"/>
        </w:rPr>
        <w:t>s</w:t>
      </w:r>
      <w:r>
        <w:rPr>
          <w:rFonts w:asciiTheme="minorHAnsi" w:eastAsia="Arial Narrow" w:hAnsiTheme="minorHAnsi" w:cstheme="minorHAnsi"/>
          <w:sz w:val="24"/>
          <w:szCs w:val="24"/>
        </w:rPr>
        <w:t xml:space="preserve"> entre </w:t>
      </w:r>
      <w:r w:rsidR="008B7469">
        <w:rPr>
          <w:rFonts w:asciiTheme="minorHAnsi" w:eastAsia="Arial Narrow" w:hAnsiTheme="minorHAnsi" w:cstheme="minorHAnsi"/>
          <w:sz w:val="24"/>
          <w:szCs w:val="24"/>
        </w:rPr>
        <w:t xml:space="preserve">4 à 6 joueurs maximum </w:t>
      </w:r>
      <w:r w:rsidR="00AA60D8">
        <w:rPr>
          <w:rFonts w:asciiTheme="minorHAnsi" w:eastAsia="Arial Narrow" w:hAnsiTheme="minorHAnsi" w:cstheme="minorHAnsi"/>
          <w:sz w:val="24"/>
          <w:szCs w:val="24"/>
        </w:rPr>
        <w:t>chacune</w:t>
      </w:r>
      <w:r w:rsidR="008B7469">
        <w:rPr>
          <w:rFonts w:asciiTheme="minorHAnsi" w:eastAsia="Arial Narrow" w:hAnsiTheme="minorHAnsi" w:cstheme="minorHAnsi"/>
          <w:sz w:val="24"/>
          <w:szCs w:val="24"/>
        </w:rPr>
        <w:t>.</w:t>
      </w:r>
    </w:p>
    <w:p w14:paraId="3BF49119" w14:textId="0FF9B6CF" w:rsidR="008B7469" w:rsidRDefault="008B7469" w:rsidP="00B74BFD">
      <w:pPr>
        <w:ind w:left="567"/>
        <w:jc w:val="both"/>
        <w:rPr>
          <w:rFonts w:asciiTheme="minorHAnsi" w:eastAsia="Arial Narrow" w:hAnsiTheme="minorHAnsi" w:cstheme="minorHAnsi"/>
          <w:sz w:val="24"/>
          <w:szCs w:val="24"/>
        </w:rPr>
      </w:pPr>
      <w:r>
        <w:rPr>
          <w:rFonts w:asciiTheme="minorHAnsi" w:eastAsia="Arial Narrow" w:hAnsiTheme="minorHAnsi" w:cstheme="minorHAnsi"/>
          <w:sz w:val="24"/>
          <w:szCs w:val="24"/>
        </w:rPr>
        <w:lastRenderedPageBreak/>
        <w:t>Pour les autres séries, l</w:t>
      </w:r>
      <w:r w:rsidR="003600C6">
        <w:rPr>
          <w:rFonts w:asciiTheme="minorHAnsi" w:eastAsia="Arial Narrow" w:hAnsiTheme="minorHAnsi" w:cstheme="minorHAnsi"/>
          <w:sz w:val="24"/>
          <w:szCs w:val="24"/>
        </w:rPr>
        <w:t xml:space="preserve">e club organisateur veillera à faire une répartition la plus homogène possible </w:t>
      </w:r>
      <w:r w:rsidR="00C81427">
        <w:rPr>
          <w:rFonts w:asciiTheme="minorHAnsi" w:eastAsia="Arial Narrow" w:hAnsiTheme="minorHAnsi" w:cstheme="minorHAnsi"/>
          <w:sz w:val="24"/>
          <w:szCs w:val="24"/>
        </w:rPr>
        <w:t>en termes de</w:t>
      </w:r>
      <w:r w:rsidR="003600C6">
        <w:rPr>
          <w:rFonts w:asciiTheme="minorHAnsi" w:eastAsia="Arial Narrow" w:hAnsiTheme="minorHAnsi" w:cstheme="minorHAnsi"/>
          <w:sz w:val="24"/>
          <w:szCs w:val="24"/>
        </w:rPr>
        <w:t xml:space="preserve"> niveau</w:t>
      </w:r>
      <w:r w:rsidR="00C81427">
        <w:rPr>
          <w:rFonts w:asciiTheme="minorHAnsi" w:eastAsia="Arial Narrow" w:hAnsiTheme="minorHAnsi" w:cstheme="minorHAnsi"/>
          <w:sz w:val="24"/>
          <w:szCs w:val="24"/>
        </w:rPr>
        <w:t xml:space="preserve"> et en </w:t>
      </w:r>
      <w:r w:rsidR="00B74BFD">
        <w:rPr>
          <w:rFonts w:asciiTheme="minorHAnsi" w:eastAsia="Arial Narrow" w:hAnsiTheme="minorHAnsi" w:cstheme="minorHAnsi"/>
          <w:sz w:val="24"/>
          <w:szCs w:val="24"/>
        </w:rPr>
        <w:t>privilégiant</w:t>
      </w:r>
      <w:r w:rsidR="00C81427">
        <w:rPr>
          <w:rFonts w:asciiTheme="minorHAnsi" w:eastAsia="Arial Narrow" w:hAnsiTheme="minorHAnsi" w:cstheme="minorHAnsi"/>
          <w:sz w:val="24"/>
          <w:szCs w:val="24"/>
        </w:rPr>
        <w:t xml:space="preserve"> des poules de 4,5,6 voire 7 en fonction des inscriptions</w:t>
      </w:r>
      <w:r w:rsidR="00B74BFD">
        <w:rPr>
          <w:rFonts w:asciiTheme="minorHAnsi" w:eastAsia="Arial Narrow" w:hAnsiTheme="minorHAnsi" w:cstheme="minorHAnsi"/>
          <w:sz w:val="24"/>
          <w:szCs w:val="24"/>
        </w:rPr>
        <w:t xml:space="preserve">. L’objectif principal </w:t>
      </w:r>
      <w:r w:rsidR="005A61EF">
        <w:rPr>
          <w:rFonts w:asciiTheme="minorHAnsi" w:eastAsia="Arial Narrow" w:hAnsiTheme="minorHAnsi" w:cstheme="minorHAnsi"/>
          <w:sz w:val="24"/>
          <w:szCs w:val="24"/>
        </w:rPr>
        <w:t>de ce fonctionnement est que chaque joueur puisse faire le plus de matchs possible.</w:t>
      </w:r>
    </w:p>
    <w:p w14:paraId="1222E55B" w14:textId="77777777" w:rsidR="005F3AB2" w:rsidRDefault="005F3AB2" w:rsidP="00B74BFD">
      <w:pPr>
        <w:ind w:left="567"/>
        <w:jc w:val="both"/>
        <w:rPr>
          <w:rFonts w:asciiTheme="minorHAnsi" w:eastAsia="Arial Narrow" w:hAnsiTheme="minorHAnsi" w:cstheme="minorHAnsi"/>
          <w:sz w:val="24"/>
          <w:szCs w:val="24"/>
        </w:rPr>
      </w:pPr>
    </w:p>
    <w:p w14:paraId="237E7040" w14:textId="6BE4251D" w:rsidR="005F3AB2" w:rsidRDefault="00F62A25" w:rsidP="005F3AB2">
      <w:pPr>
        <w:pStyle w:val="Paragraphedeliste"/>
        <w:spacing w:line="276" w:lineRule="auto"/>
        <w:ind w:left="0"/>
        <w:jc w:val="both"/>
        <w:rPr>
          <w:rFonts w:asciiTheme="minorHAnsi" w:eastAsia="Arial Narrow" w:hAnsiTheme="minorHAnsi" w:cstheme="minorHAnsi"/>
          <w:b/>
          <w:bCs/>
          <w:color w:val="4472C4" w:themeColor="accent1"/>
          <w:sz w:val="24"/>
          <w:szCs w:val="24"/>
        </w:rPr>
      </w:pPr>
      <w:r>
        <w:rPr>
          <w:rFonts w:asciiTheme="minorHAnsi" w:eastAsia="Arial Narrow" w:hAnsiTheme="minorHAnsi" w:cstheme="minorHAnsi"/>
          <w:b/>
          <w:bCs/>
          <w:color w:val="4472C4" w:themeColor="accent1"/>
          <w:sz w:val="24"/>
          <w:szCs w:val="24"/>
        </w:rPr>
        <w:t>6.b M</w:t>
      </w:r>
      <w:r w:rsidR="005F3AB2">
        <w:rPr>
          <w:rFonts w:asciiTheme="minorHAnsi" w:eastAsia="Arial Narrow" w:hAnsiTheme="minorHAnsi" w:cstheme="minorHAnsi"/>
          <w:b/>
          <w:bCs/>
          <w:color w:val="4472C4" w:themeColor="accent1"/>
          <w:sz w:val="24"/>
          <w:szCs w:val="24"/>
        </w:rPr>
        <w:t>inibad/Poussins</w:t>
      </w:r>
    </w:p>
    <w:p w14:paraId="0D76AE24" w14:textId="7466F6F5" w:rsidR="00790D60" w:rsidRDefault="00790D60" w:rsidP="005F3AB2">
      <w:pPr>
        <w:pBdr>
          <w:top w:val="nil"/>
          <w:left w:val="nil"/>
          <w:bottom w:val="nil"/>
          <w:right w:val="nil"/>
          <w:between w:val="nil"/>
        </w:pBdr>
        <w:tabs>
          <w:tab w:val="left" w:pos="851"/>
        </w:tabs>
        <w:ind w:left="567" w:right="177"/>
        <w:jc w:val="both"/>
        <w:rPr>
          <w:rFonts w:asciiTheme="minorHAnsi" w:eastAsia="Arial Narrow" w:hAnsiTheme="minorHAnsi" w:cstheme="minorHAnsi"/>
          <w:color w:val="000000"/>
          <w:sz w:val="24"/>
          <w:szCs w:val="24"/>
        </w:rPr>
      </w:pPr>
      <w:r>
        <w:rPr>
          <w:rFonts w:asciiTheme="minorHAnsi" w:eastAsia="Arial Narrow" w:hAnsiTheme="minorHAnsi" w:cstheme="minorHAnsi"/>
          <w:color w:val="000000"/>
          <w:sz w:val="24"/>
          <w:szCs w:val="24"/>
        </w:rPr>
        <w:t>Les Minibad pourront intégrer les séries ayant des Poussins à condition d’avoir l’accord du référent jeune et de la commission jeunes du 35.</w:t>
      </w:r>
    </w:p>
    <w:p w14:paraId="00FE2553" w14:textId="4EAAE742" w:rsidR="005F3AB2" w:rsidRPr="005F3AB2" w:rsidRDefault="005F3AB2" w:rsidP="005F3AB2">
      <w:pPr>
        <w:pBdr>
          <w:top w:val="nil"/>
          <w:left w:val="nil"/>
          <w:bottom w:val="nil"/>
          <w:right w:val="nil"/>
          <w:between w:val="nil"/>
        </w:pBdr>
        <w:tabs>
          <w:tab w:val="left" w:pos="851"/>
        </w:tabs>
        <w:ind w:left="567" w:right="177"/>
        <w:jc w:val="both"/>
        <w:rPr>
          <w:rFonts w:asciiTheme="minorHAnsi" w:eastAsia="Arial Narrow" w:hAnsiTheme="minorHAnsi" w:cstheme="minorHAnsi"/>
          <w:color w:val="000000"/>
          <w:sz w:val="24"/>
          <w:szCs w:val="24"/>
        </w:rPr>
      </w:pPr>
      <w:r w:rsidRPr="005F3AB2">
        <w:rPr>
          <w:rFonts w:asciiTheme="minorHAnsi" w:eastAsia="Arial Narrow" w:hAnsiTheme="minorHAnsi" w:cstheme="minorHAnsi"/>
          <w:color w:val="000000"/>
          <w:sz w:val="24"/>
          <w:szCs w:val="24"/>
        </w:rPr>
        <w:t xml:space="preserve">Le classement CPPH étant masqué par la FFBaD pour les Minibad et les Poussins, le club organisateur peut s’appuyer sur le top via le site </w:t>
      </w:r>
      <w:hyperlink r:id="rId10" w:history="1">
        <w:r w:rsidRPr="005F3AB2">
          <w:rPr>
            <w:rStyle w:val="Lienhypertexte"/>
            <w:rFonts w:asciiTheme="minorHAnsi" w:eastAsia="Arial Narrow" w:hAnsiTheme="minorHAnsi" w:cstheme="minorHAnsi"/>
            <w:sz w:val="24"/>
            <w:szCs w:val="24"/>
          </w:rPr>
          <w:t>https://www.myffbad.fr</w:t>
        </w:r>
      </w:hyperlink>
    </w:p>
    <w:p w14:paraId="32DBD016" w14:textId="6E27E192" w:rsidR="005F3AB2" w:rsidRDefault="005F3AB2" w:rsidP="005F3AB2">
      <w:pPr>
        <w:pBdr>
          <w:top w:val="nil"/>
          <w:left w:val="nil"/>
          <w:bottom w:val="nil"/>
          <w:right w:val="nil"/>
          <w:between w:val="nil"/>
        </w:pBdr>
        <w:tabs>
          <w:tab w:val="left" w:pos="851"/>
        </w:tabs>
        <w:ind w:left="567" w:right="177"/>
        <w:jc w:val="both"/>
        <w:rPr>
          <w:rFonts w:asciiTheme="minorHAnsi" w:eastAsia="Arial Narrow" w:hAnsiTheme="minorHAnsi" w:cstheme="minorHAnsi"/>
          <w:color w:val="000000"/>
          <w:sz w:val="24"/>
          <w:szCs w:val="24"/>
        </w:rPr>
      </w:pPr>
      <w:r w:rsidRPr="005F3AB2">
        <w:rPr>
          <w:rFonts w:asciiTheme="minorHAnsi" w:eastAsia="Arial Narrow" w:hAnsiTheme="minorHAnsi" w:cstheme="minorHAnsi"/>
          <w:color w:val="000000"/>
          <w:sz w:val="24"/>
          <w:szCs w:val="24"/>
        </w:rPr>
        <w:t>Le club organisateur pourra se charger de la constitution des tableaux pour les catégories Minibad et Poussins, en prenant en compte ce top mais il pourra également consulter la Commission et le référent jeunes du Comité.</w:t>
      </w:r>
    </w:p>
    <w:p w14:paraId="2349057A" w14:textId="465F8744" w:rsidR="005F3AB2" w:rsidRDefault="00F62A25" w:rsidP="005F3AB2">
      <w:pPr>
        <w:pStyle w:val="Paragraphedeliste"/>
        <w:spacing w:line="276" w:lineRule="auto"/>
        <w:ind w:left="0"/>
        <w:jc w:val="both"/>
        <w:rPr>
          <w:rFonts w:asciiTheme="minorHAnsi" w:eastAsia="Arial Narrow" w:hAnsiTheme="minorHAnsi" w:cstheme="minorHAnsi"/>
          <w:b/>
          <w:bCs/>
          <w:color w:val="4472C4" w:themeColor="accent1"/>
          <w:sz w:val="24"/>
          <w:szCs w:val="24"/>
        </w:rPr>
      </w:pPr>
      <w:r>
        <w:rPr>
          <w:rFonts w:asciiTheme="minorHAnsi" w:eastAsia="Arial Narrow" w:hAnsiTheme="minorHAnsi" w:cstheme="minorHAnsi"/>
          <w:b/>
          <w:bCs/>
          <w:color w:val="4472C4" w:themeColor="accent1"/>
          <w:sz w:val="24"/>
          <w:szCs w:val="24"/>
        </w:rPr>
        <w:t>6.c</w:t>
      </w:r>
      <w:r w:rsidR="005F3AB2">
        <w:rPr>
          <w:rFonts w:asciiTheme="minorHAnsi" w:eastAsia="Arial Narrow" w:hAnsiTheme="minorHAnsi" w:cstheme="minorHAnsi"/>
          <w:b/>
          <w:bCs/>
          <w:color w:val="4472C4" w:themeColor="accent1"/>
          <w:sz w:val="24"/>
          <w:szCs w:val="24"/>
        </w:rPr>
        <w:t xml:space="preserve"> Surclassements</w:t>
      </w:r>
    </w:p>
    <w:p w14:paraId="391B73EF" w14:textId="14802E6B" w:rsidR="005F3AB2" w:rsidRDefault="005F3AB2" w:rsidP="005F3AB2">
      <w:pPr>
        <w:pBdr>
          <w:top w:val="nil"/>
          <w:left w:val="nil"/>
          <w:bottom w:val="nil"/>
          <w:right w:val="nil"/>
          <w:between w:val="nil"/>
        </w:pBdr>
        <w:spacing w:line="276" w:lineRule="auto"/>
        <w:ind w:left="499" w:right="189"/>
        <w:jc w:val="both"/>
        <w:rPr>
          <w:rFonts w:asciiTheme="minorHAnsi" w:eastAsia="Arial Narrow" w:hAnsiTheme="minorHAnsi" w:cstheme="minorHAnsi"/>
          <w:color w:val="000000"/>
          <w:sz w:val="24"/>
          <w:szCs w:val="24"/>
        </w:rPr>
      </w:pPr>
      <w:r w:rsidRPr="005F3AB2">
        <w:rPr>
          <w:rFonts w:asciiTheme="minorHAnsi" w:eastAsia="Arial Narrow" w:hAnsiTheme="minorHAnsi" w:cstheme="minorHAnsi"/>
          <w:color w:val="000000"/>
          <w:sz w:val="24"/>
          <w:szCs w:val="24"/>
        </w:rPr>
        <w:t>Les surclassements pourront être autorisés à conditions d’avoir été étudié et validé par le club support, la Commission Jeunes et le référent jeunes.</w:t>
      </w:r>
    </w:p>
    <w:p w14:paraId="49B13F36" w14:textId="303ECDDD" w:rsidR="005F3AB2" w:rsidRDefault="005F3AB2" w:rsidP="005F3AB2">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CALENDRIER</w:t>
      </w:r>
    </w:p>
    <w:p w14:paraId="7C514BEB" w14:textId="1983F37E" w:rsidR="005F3AB2" w:rsidRDefault="005F3AB2" w:rsidP="00752329">
      <w:pPr>
        <w:spacing w:line="276" w:lineRule="auto"/>
        <w:ind w:left="567"/>
        <w:jc w:val="both"/>
        <w:rPr>
          <w:rFonts w:asciiTheme="minorHAnsi" w:eastAsia="Arial Narrow" w:hAnsiTheme="minorHAnsi" w:cstheme="minorHAnsi"/>
          <w:color w:val="000000"/>
          <w:sz w:val="24"/>
          <w:szCs w:val="24"/>
        </w:rPr>
      </w:pPr>
      <w:r w:rsidRPr="005F3AB2">
        <w:rPr>
          <w:rFonts w:asciiTheme="minorHAnsi" w:eastAsia="Arial Narrow" w:hAnsiTheme="minorHAnsi" w:cstheme="minorHAnsi"/>
          <w:color w:val="000000"/>
          <w:sz w:val="24"/>
          <w:szCs w:val="24"/>
        </w:rPr>
        <w:t xml:space="preserve">Le Circuit CDJ se déroulera en plusieurs étapes. Vous trouverez le calendrier mis à jour sur </w:t>
      </w:r>
      <w:r w:rsidR="00752329">
        <w:rPr>
          <w:rFonts w:asciiTheme="minorHAnsi" w:eastAsia="Arial Narrow" w:hAnsiTheme="minorHAnsi" w:cstheme="minorHAnsi"/>
          <w:color w:val="000000"/>
          <w:sz w:val="24"/>
          <w:szCs w:val="24"/>
        </w:rPr>
        <w:t xml:space="preserve">   </w:t>
      </w:r>
      <w:r w:rsidRPr="005F3AB2">
        <w:rPr>
          <w:rFonts w:asciiTheme="minorHAnsi" w:eastAsia="Arial Narrow" w:hAnsiTheme="minorHAnsi" w:cstheme="minorHAnsi"/>
          <w:color w:val="000000"/>
          <w:sz w:val="24"/>
          <w:szCs w:val="24"/>
        </w:rPr>
        <w:t>l’adresse suivante :</w:t>
      </w:r>
      <w:r>
        <w:rPr>
          <w:rFonts w:asciiTheme="minorHAnsi" w:eastAsia="Arial Narrow" w:hAnsiTheme="minorHAnsi" w:cstheme="minorHAnsi"/>
          <w:color w:val="000000"/>
          <w:sz w:val="24"/>
          <w:szCs w:val="24"/>
        </w:rPr>
        <w:t xml:space="preserve"> </w:t>
      </w:r>
      <w:r w:rsidR="00752329">
        <w:rPr>
          <w:rFonts w:asciiTheme="minorHAnsi" w:eastAsia="Arial Narrow" w:hAnsiTheme="minorHAnsi" w:cstheme="minorHAnsi"/>
          <w:color w:val="000000"/>
          <w:sz w:val="24"/>
          <w:szCs w:val="24"/>
        </w:rPr>
        <w:t xml:space="preserve"> </w:t>
      </w:r>
    </w:p>
    <w:p w14:paraId="2B80D196" w14:textId="2D821633" w:rsidR="008C1A0F" w:rsidRPr="00C97873" w:rsidRDefault="00000000" w:rsidP="00C97873">
      <w:pPr>
        <w:pStyle w:val="Paragraphedeliste"/>
        <w:numPr>
          <w:ilvl w:val="0"/>
          <w:numId w:val="14"/>
        </w:numPr>
        <w:spacing w:line="276" w:lineRule="auto"/>
        <w:jc w:val="both"/>
        <w:rPr>
          <w:rFonts w:asciiTheme="minorHAnsi" w:eastAsia="Arial Narrow" w:hAnsiTheme="minorHAnsi" w:cstheme="minorHAnsi"/>
          <w:b/>
          <w:bCs/>
          <w:color w:val="4472C4" w:themeColor="accent1"/>
          <w:sz w:val="28"/>
          <w:szCs w:val="28"/>
          <w:u w:val="single"/>
        </w:rPr>
      </w:pPr>
      <w:hyperlink r:id="rId11" w:history="1">
        <w:r w:rsidR="00752329" w:rsidRPr="00C97873">
          <w:rPr>
            <w:rStyle w:val="Lienhypertexte"/>
            <w:rFonts w:asciiTheme="minorHAnsi" w:eastAsia="Arial Narrow" w:hAnsiTheme="minorHAnsi" w:cstheme="minorHAnsi"/>
            <w:b/>
            <w:bCs/>
            <w:color w:val="4472C4" w:themeColor="accent1"/>
            <w:sz w:val="28"/>
            <w:szCs w:val="28"/>
          </w:rPr>
          <w:t>https://docs.google.com/spreadsheets/d/16oWrxbeI-XVVBgLizRXc4kJh0WS96jvD/edit?usp=drive_link&amp;ouid=102620166835635968633&amp;rtpof=true&amp;sd=true</w:t>
        </w:r>
      </w:hyperlink>
    </w:p>
    <w:p w14:paraId="13101F48" w14:textId="1F70D390" w:rsidR="00752329" w:rsidRDefault="00752329" w:rsidP="00752329">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HORAIRES</w:t>
      </w:r>
    </w:p>
    <w:p w14:paraId="0BD6AC89" w14:textId="77777777" w:rsidR="00752329" w:rsidRPr="00752329" w:rsidRDefault="00752329" w:rsidP="00752329">
      <w:pPr>
        <w:pStyle w:val="Paragraphedeliste"/>
        <w:pBdr>
          <w:top w:val="nil"/>
          <w:left w:val="nil"/>
          <w:bottom w:val="nil"/>
          <w:right w:val="nil"/>
          <w:between w:val="nil"/>
        </w:pBdr>
        <w:tabs>
          <w:tab w:val="left" w:pos="1569"/>
        </w:tabs>
        <w:spacing w:line="276" w:lineRule="auto"/>
        <w:ind w:left="720"/>
        <w:rPr>
          <w:rFonts w:asciiTheme="minorHAnsi" w:eastAsia="Arial Narrow" w:hAnsiTheme="minorHAnsi" w:cstheme="minorHAnsi"/>
          <w:color w:val="000000"/>
          <w:sz w:val="24"/>
          <w:szCs w:val="24"/>
        </w:rPr>
      </w:pPr>
      <w:r w:rsidRPr="00752329">
        <w:rPr>
          <w:rFonts w:asciiTheme="minorHAnsi" w:eastAsia="Arial Narrow" w:hAnsiTheme="minorHAnsi" w:cstheme="minorHAnsi"/>
          <w:color w:val="000000"/>
          <w:sz w:val="24"/>
          <w:szCs w:val="24"/>
        </w:rPr>
        <w:t>Début d’un tournoi : au plus tôt 9h00 (Convocation 8h30 au plus tôt).</w:t>
      </w:r>
    </w:p>
    <w:p w14:paraId="756E8E16" w14:textId="45A5B0A7" w:rsidR="00752329" w:rsidRPr="00752329" w:rsidRDefault="00752329" w:rsidP="00752329">
      <w:pPr>
        <w:pStyle w:val="Paragraphedeliste"/>
        <w:spacing w:line="276" w:lineRule="auto"/>
        <w:ind w:left="720"/>
        <w:jc w:val="both"/>
        <w:rPr>
          <w:rFonts w:asciiTheme="minorHAnsi" w:eastAsia="Arial Narrow" w:hAnsiTheme="minorHAnsi" w:cstheme="minorHAnsi"/>
          <w:b/>
          <w:bCs/>
          <w:color w:val="4472C4" w:themeColor="accent1"/>
          <w:sz w:val="28"/>
          <w:szCs w:val="28"/>
        </w:rPr>
      </w:pPr>
      <w:r w:rsidRPr="00752329">
        <w:rPr>
          <w:rFonts w:asciiTheme="minorHAnsi" w:eastAsia="Arial Narrow" w:hAnsiTheme="minorHAnsi" w:cstheme="minorHAnsi"/>
          <w:color w:val="000000"/>
          <w:sz w:val="24"/>
          <w:szCs w:val="24"/>
        </w:rPr>
        <w:t>Fin du tournoi : au plus tard 18h00</w:t>
      </w:r>
    </w:p>
    <w:p w14:paraId="36255552" w14:textId="413906FE" w:rsidR="00886D94" w:rsidRDefault="00886D94" w:rsidP="00886D94">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VOLANTS</w:t>
      </w:r>
    </w:p>
    <w:p w14:paraId="0AF4EFBA" w14:textId="78594F8C" w:rsidR="00D0644A" w:rsidRPr="00D0644A" w:rsidRDefault="00D0644A" w:rsidP="00D0644A">
      <w:pPr>
        <w:pStyle w:val="Paragraphedeliste"/>
        <w:pBdr>
          <w:top w:val="nil"/>
          <w:left w:val="nil"/>
          <w:bottom w:val="nil"/>
          <w:right w:val="nil"/>
          <w:between w:val="nil"/>
        </w:pBdr>
        <w:tabs>
          <w:tab w:val="left" w:pos="1569"/>
        </w:tabs>
        <w:ind w:left="720" w:right="172"/>
        <w:jc w:val="both"/>
        <w:rPr>
          <w:rFonts w:asciiTheme="minorHAnsi" w:eastAsia="Arial Narrow" w:hAnsiTheme="minorHAnsi" w:cstheme="minorHAnsi"/>
          <w:color w:val="000000"/>
          <w:sz w:val="24"/>
          <w:szCs w:val="24"/>
        </w:rPr>
      </w:pPr>
      <w:r w:rsidRPr="00D0644A">
        <w:rPr>
          <w:rFonts w:asciiTheme="minorHAnsi" w:eastAsia="Arial Narrow" w:hAnsiTheme="minorHAnsi" w:cstheme="minorHAnsi"/>
          <w:color w:val="000000"/>
          <w:sz w:val="24"/>
          <w:szCs w:val="24"/>
        </w:rPr>
        <w:t xml:space="preserve">Niveau N avec les séries N1, N2 et N3 : ce groupe correspond à des joueurs dont la pratique est de niveau National </w:t>
      </w:r>
    </w:p>
    <w:p w14:paraId="719D6CF0" w14:textId="397D4E70" w:rsidR="00D0644A" w:rsidRPr="00D0644A" w:rsidRDefault="00D0644A" w:rsidP="00D0644A">
      <w:pPr>
        <w:pStyle w:val="Paragraphedeliste"/>
        <w:pBdr>
          <w:top w:val="nil"/>
          <w:left w:val="nil"/>
          <w:bottom w:val="nil"/>
          <w:right w:val="nil"/>
          <w:between w:val="nil"/>
        </w:pBdr>
        <w:tabs>
          <w:tab w:val="left" w:pos="1569"/>
        </w:tabs>
        <w:ind w:left="720" w:right="172"/>
        <w:jc w:val="both"/>
        <w:rPr>
          <w:rFonts w:asciiTheme="minorHAnsi" w:eastAsia="Arial Narrow" w:hAnsiTheme="minorHAnsi" w:cstheme="minorHAnsi"/>
          <w:color w:val="000000"/>
          <w:sz w:val="24"/>
          <w:szCs w:val="24"/>
        </w:rPr>
      </w:pPr>
      <w:r w:rsidRPr="00D0644A">
        <w:rPr>
          <w:rFonts w:asciiTheme="minorHAnsi" w:eastAsia="Arial Narrow" w:hAnsiTheme="minorHAnsi" w:cstheme="minorHAnsi"/>
          <w:color w:val="000000"/>
          <w:sz w:val="24"/>
          <w:szCs w:val="24"/>
        </w:rPr>
        <w:lastRenderedPageBreak/>
        <w:t xml:space="preserve">Niveau R avec les séries R4, R5 et R6 : ce groupe correspond à des joueurs dont la pratique est de niveau Régional </w:t>
      </w:r>
    </w:p>
    <w:p w14:paraId="3F692022" w14:textId="4749474D" w:rsidR="00D0644A" w:rsidRPr="00D0644A" w:rsidRDefault="00D0644A" w:rsidP="00D0644A">
      <w:pPr>
        <w:pStyle w:val="Paragraphedeliste"/>
        <w:pBdr>
          <w:top w:val="nil"/>
          <w:left w:val="nil"/>
          <w:bottom w:val="nil"/>
          <w:right w:val="nil"/>
          <w:between w:val="nil"/>
        </w:pBdr>
        <w:tabs>
          <w:tab w:val="left" w:pos="1569"/>
        </w:tabs>
        <w:ind w:left="720" w:right="172"/>
        <w:jc w:val="both"/>
        <w:rPr>
          <w:rFonts w:asciiTheme="minorHAnsi" w:eastAsia="Arial Narrow" w:hAnsiTheme="minorHAnsi" w:cstheme="minorHAnsi"/>
          <w:color w:val="000000"/>
          <w:sz w:val="24"/>
          <w:szCs w:val="24"/>
        </w:rPr>
      </w:pPr>
      <w:r w:rsidRPr="00D0644A">
        <w:rPr>
          <w:rFonts w:asciiTheme="minorHAnsi" w:eastAsia="Arial Narrow" w:hAnsiTheme="minorHAnsi" w:cstheme="minorHAnsi"/>
          <w:color w:val="000000"/>
          <w:sz w:val="24"/>
          <w:szCs w:val="24"/>
        </w:rPr>
        <w:t xml:space="preserve">Niveau D avec les séries D7, D8 et D9 : ce groupe correspond à des joueurs dont la pratique est de niveau Départemental </w:t>
      </w:r>
    </w:p>
    <w:p w14:paraId="3F029663" w14:textId="35728CD0" w:rsidR="00D0644A" w:rsidRPr="00D0644A" w:rsidRDefault="00D0644A" w:rsidP="00D0644A">
      <w:pPr>
        <w:pStyle w:val="Paragraphedeliste"/>
        <w:pBdr>
          <w:top w:val="nil"/>
          <w:left w:val="nil"/>
          <w:bottom w:val="nil"/>
          <w:right w:val="nil"/>
          <w:between w:val="nil"/>
        </w:pBdr>
        <w:tabs>
          <w:tab w:val="left" w:pos="1569"/>
        </w:tabs>
        <w:ind w:left="720" w:right="172"/>
        <w:jc w:val="both"/>
        <w:rPr>
          <w:rFonts w:asciiTheme="minorHAnsi" w:eastAsia="Arial Narrow" w:hAnsiTheme="minorHAnsi" w:cstheme="minorHAnsi"/>
          <w:color w:val="000000"/>
          <w:sz w:val="24"/>
          <w:szCs w:val="24"/>
        </w:rPr>
      </w:pPr>
      <w:r w:rsidRPr="00D0644A">
        <w:rPr>
          <w:rFonts w:asciiTheme="minorHAnsi" w:eastAsia="Arial Narrow" w:hAnsiTheme="minorHAnsi" w:cstheme="minorHAnsi"/>
          <w:color w:val="000000"/>
          <w:sz w:val="24"/>
          <w:szCs w:val="24"/>
        </w:rPr>
        <w:t>Niveau P avec les séries P10, P11 et P12 : ce groupe correspond à des joueurs dont la pratique est de niveau Promotion.</w:t>
      </w:r>
    </w:p>
    <w:p w14:paraId="61502C3B" w14:textId="77777777" w:rsidR="00D0644A" w:rsidRDefault="00D0644A" w:rsidP="00D0644A">
      <w:pPr>
        <w:pStyle w:val="Paragraphedeliste"/>
        <w:pBdr>
          <w:top w:val="nil"/>
          <w:left w:val="nil"/>
          <w:bottom w:val="nil"/>
          <w:right w:val="nil"/>
          <w:between w:val="nil"/>
        </w:pBdr>
        <w:tabs>
          <w:tab w:val="left" w:pos="1569"/>
        </w:tabs>
        <w:ind w:left="720" w:right="172"/>
        <w:jc w:val="both"/>
        <w:rPr>
          <w:rFonts w:asciiTheme="minorHAnsi" w:eastAsia="Arial Narrow" w:hAnsiTheme="minorHAnsi" w:cstheme="minorHAnsi"/>
          <w:b/>
          <w:color w:val="0070C0"/>
          <w:sz w:val="24"/>
          <w:szCs w:val="24"/>
        </w:rPr>
      </w:pPr>
      <w:r w:rsidRPr="00D0644A">
        <w:rPr>
          <w:rFonts w:asciiTheme="minorHAnsi" w:eastAsia="Arial Narrow" w:hAnsiTheme="minorHAnsi" w:cstheme="minorHAnsi"/>
          <w:b/>
          <w:color w:val="0070C0"/>
          <w:sz w:val="24"/>
          <w:szCs w:val="24"/>
        </w:rPr>
        <w:t xml:space="preserve">Par conséquent, les joueurs classés de N1 à D9 devront jouer en volants plumes (de niveau National à Départemental) . </w:t>
      </w:r>
    </w:p>
    <w:p w14:paraId="479AFF74" w14:textId="604DCBB0" w:rsidR="00D0644A" w:rsidRDefault="00D0644A" w:rsidP="00D0644A">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MATCHES</w:t>
      </w:r>
    </w:p>
    <w:p w14:paraId="2539ACBF" w14:textId="77777777" w:rsidR="00D0644A" w:rsidRPr="00D0644A" w:rsidRDefault="00D0644A" w:rsidP="00D0644A">
      <w:pPr>
        <w:pStyle w:val="Paragraphedeliste"/>
        <w:pBdr>
          <w:top w:val="nil"/>
          <w:left w:val="nil"/>
          <w:bottom w:val="nil"/>
          <w:right w:val="nil"/>
          <w:between w:val="nil"/>
        </w:pBdr>
        <w:ind w:left="720" w:right="1438"/>
        <w:jc w:val="both"/>
        <w:rPr>
          <w:rFonts w:asciiTheme="minorHAnsi" w:eastAsia="Arial Narrow" w:hAnsiTheme="minorHAnsi" w:cstheme="minorHAnsi"/>
          <w:color w:val="000000"/>
          <w:sz w:val="24"/>
          <w:szCs w:val="24"/>
        </w:rPr>
      </w:pPr>
      <w:r w:rsidRPr="00D0644A">
        <w:rPr>
          <w:rFonts w:asciiTheme="minorHAnsi" w:eastAsia="Arial Narrow" w:hAnsiTheme="minorHAnsi" w:cstheme="minorHAnsi"/>
          <w:color w:val="000000"/>
          <w:sz w:val="24"/>
          <w:szCs w:val="24"/>
        </w:rPr>
        <w:t>Le nombre maximum de matches pour un joueur est de 8 sur une journée.</w:t>
      </w:r>
    </w:p>
    <w:p w14:paraId="510C5FD4" w14:textId="30A4F0BB" w:rsidR="00D0644A" w:rsidRDefault="00D0644A" w:rsidP="00D0644A">
      <w:pPr>
        <w:pStyle w:val="Paragraphedeliste"/>
        <w:spacing w:line="276" w:lineRule="auto"/>
        <w:ind w:left="720"/>
        <w:jc w:val="both"/>
        <w:rPr>
          <w:rFonts w:asciiTheme="minorHAnsi" w:eastAsia="Arial Narrow" w:hAnsiTheme="minorHAnsi" w:cstheme="minorHAnsi"/>
          <w:color w:val="000000"/>
          <w:sz w:val="24"/>
          <w:szCs w:val="24"/>
        </w:rPr>
      </w:pPr>
      <w:r w:rsidRPr="00D0644A">
        <w:rPr>
          <w:rFonts w:asciiTheme="minorHAnsi" w:eastAsia="Arial Narrow" w:hAnsiTheme="minorHAnsi" w:cstheme="minorHAnsi"/>
          <w:color w:val="000000"/>
          <w:sz w:val="24"/>
          <w:szCs w:val="24"/>
        </w:rPr>
        <w:t>Tous les matches se disputent en 2 sets gagnants de 21 points, selon la réglementation FFBaD</w:t>
      </w:r>
    </w:p>
    <w:p w14:paraId="6B990858" w14:textId="162B37A7" w:rsidR="00BF742E" w:rsidRDefault="00BF742E" w:rsidP="00BF742E">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COACHING</w:t>
      </w:r>
    </w:p>
    <w:p w14:paraId="6D8114DB" w14:textId="6EF98DF0" w:rsidR="00BF742E" w:rsidRPr="00F62A25" w:rsidRDefault="00F62A25" w:rsidP="00BF742E">
      <w:pPr>
        <w:spacing w:line="276" w:lineRule="auto"/>
        <w:jc w:val="both"/>
        <w:rPr>
          <w:rFonts w:asciiTheme="minorHAnsi" w:eastAsia="Arial Narrow" w:hAnsiTheme="minorHAnsi" w:cstheme="minorHAnsi"/>
          <w:b/>
          <w:bCs/>
          <w:color w:val="4472C4" w:themeColor="accent1"/>
          <w:sz w:val="24"/>
          <w:szCs w:val="24"/>
        </w:rPr>
      </w:pPr>
      <w:r>
        <w:rPr>
          <w:rFonts w:asciiTheme="minorHAnsi" w:eastAsia="Arial Narrow" w:hAnsiTheme="minorHAnsi" w:cstheme="minorHAnsi"/>
          <w:b/>
          <w:bCs/>
          <w:color w:val="4472C4" w:themeColor="accent1"/>
          <w:sz w:val="24"/>
          <w:szCs w:val="24"/>
        </w:rPr>
        <w:t>11.1</w:t>
      </w:r>
      <w:r w:rsidR="00BF742E" w:rsidRPr="00F62A25">
        <w:rPr>
          <w:rFonts w:asciiTheme="minorHAnsi" w:eastAsia="Arial Narrow" w:hAnsiTheme="minorHAnsi" w:cstheme="minorHAnsi"/>
          <w:b/>
          <w:bCs/>
          <w:color w:val="4472C4" w:themeColor="accent1"/>
          <w:sz w:val="24"/>
          <w:szCs w:val="24"/>
        </w:rPr>
        <w:t xml:space="preserve"> Tableaux Minibad-Poussins-Benjamins</w:t>
      </w:r>
    </w:p>
    <w:p w14:paraId="1A42EE63" w14:textId="77777777" w:rsidR="00BF742E" w:rsidRPr="00BF742E" w:rsidRDefault="00BF742E" w:rsidP="00BF742E">
      <w:pPr>
        <w:pBdr>
          <w:top w:val="nil"/>
          <w:left w:val="nil"/>
          <w:bottom w:val="nil"/>
          <w:right w:val="nil"/>
          <w:between w:val="nil"/>
        </w:pBdr>
        <w:spacing w:line="276" w:lineRule="auto"/>
        <w:ind w:left="360"/>
        <w:jc w:val="both"/>
        <w:rPr>
          <w:rFonts w:asciiTheme="minorHAnsi" w:eastAsia="Arial Narrow" w:hAnsiTheme="minorHAnsi" w:cstheme="minorHAnsi"/>
          <w:color w:val="000000"/>
          <w:sz w:val="24"/>
          <w:szCs w:val="24"/>
        </w:rPr>
      </w:pPr>
      <w:r>
        <w:rPr>
          <w:rFonts w:asciiTheme="minorHAnsi" w:eastAsia="Arial Narrow" w:hAnsiTheme="minorHAnsi" w:cstheme="minorHAnsi"/>
          <w:b/>
          <w:bCs/>
          <w:color w:val="4472C4" w:themeColor="accent1"/>
          <w:sz w:val="28"/>
          <w:szCs w:val="28"/>
        </w:rPr>
        <w:tab/>
      </w:r>
      <w:r w:rsidRPr="00BF742E">
        <w:rPr>
          <w:rFonts w:asciiTheme="minorHAnsi" w:eastAsia="Arial Narrow" w:hAnsiTheme="minorHAnsi" w:cstheme="minorHAnsi"/>
          <w:color w:val="000000"/>
          <w:sz w:val="24"/>
          <w:szCs w:val="24"/>
        </w:rPr>
        <w:t>L’acte de coaching est autorisé à la pause à 11 points ainsi qu’entre les sets.</w:t>
      </w:r>
    </w:p>
    <w:p w14:paraId="14C00F41" w14:textId="77777777" w:rsidR="00BF742E" w:rsidRPr="00BF742E" w:rsidRDefault="00BF742E" w:rsidP="00BF742E">
      <w:pPr>
        <w:pBdr>
          <w:top w:val="nil"/>
          <w:left w:val="nil"/>
          <w:bottom w:val="nil"/>
          <w:right w:val="nil"/>
          <w:between w:val="nil"/>
        </w:pBdr>
        <w:spacing w:line="276" w:lineRule="auto"/>
        <w:ind w:left="708"/>
        <w:jc w:val="both"/>
        <w:rPr>
          <w:rFonts w:asciiTheme="minorHAnsi" w:eastAsia="Arial Narrow" w:hAnsiTheme="minorHAnsi" w:cstheme="minorHAnsi"/>
          <w:color w:val="000000"/>
          <w:sz w:val="24"/>
          <w:szCs w:val="24"/>
        </w:rPr>
      </w:pPr>
      <w:r w:rsidRPr="00BF742E">
        <w:rPr>
          <w:rFonts w:asciiTheme="minorHAnsi" w:eastAsia="Arial Narrow" w:hAnsiTheme="minorHAnsi" w:cstheme="minorHAnsi"/>
          <w:color w:val="000000"/>
          <w:sz w:val="24"/>
          <w:szCs w:val="24"/>
        </w:rPr>
        <w:t>Cependant, dans la volonté éducative de rendre les jeunes autonomes, l’acte de coaching (orientations technico- tactiques) est INTERDIT entre les points pour ces 3 catégories d’âge. Guider les joueurs au sujet du placement au service (pair / impair) est toutefois possible.</w:t>
      </w:r>
    </w:p>
    <w:p w14:paraId="2715FF71" w14:textId="77777777" w:rsidR="00BF742E" w:rsidRDefault="00BF742E" w:rsidP="00BF742E">
      <w:pPr>
        <w:pBdr>
          <w:top w:val="nil"/>
          <w:left w:val="nil"/>
          <w:bottom w:val="nil"/>
          <w:right w:val="nil"/>
          <w:between w:val="nil"/>
        </w:pBdr>
        <w:spacing w:line="276" w:lineRule="auto"/>
        <w:ind w:left="708"/>
        <w:jc w:val="both"/>
        <w:rPr>
          <w:rFonts w:asciiTheme="minorHAnsi" w:eastAsia="Arial Narrow" w:hAnsiTheme="minorHAnsi" w:cstheme="minorHAnsi"/>
          <w:color w:val="000000"/>
          <w:sz w:val="24"/>
          <w:szCs w:val="24"/>
        </w:rPr>
      </w:pPr>
      <w:r w:rsidRPr="00BF742E">
        <w:rPr>
          <w:rFonts w:asciiTheme="minorHAnsi" w:eastAsia="Arial Narrow" w:hAnsiTheme="minorHAnsi" w:cstheme="minorHAnsi"/>
          <w:color w:val="000000"/>
          <w:sz w:val="24"/>
          <w:szCs w:val="24"/>
        </w:rPr>
        <w:t>Toute personne ne respectant pas ce point de règlement pourrait se voir interdire l’accès aux chaises de coach durant le tournoi par l’organisateur du tournoi.</w:t>
      </w:r>
    </w:p>
    <w:p w14:paraId="77C3F0A3" w14:textId="4B5C3BD4" w:rsidR="00BF742E" w:rsidRPr="00F62A25" w:rsidRDefault="00F62A25" w:rsidP="00BF742E">
      <w:pPr>
        <w:spacing w:line="276" w:lineRule="auto"/>
        <w:jc w:val="both"/>
        <w:rPr>
          <w:rFonts w:asciiTheme="minorHAnsi" w:eastAsia="Arial Narrow" w:hAnsiTheme="minorHAnsi" w:cstheme="minorHAnsi"/>
          <w:b/>
          <w:bCs/>
          <w:color w:val="4472C4" w:themeColor="accent1"/>
          <w:sz w:val="24"/>
          <w:szCs w:val="24"/>
        </w:rPr>
      </w:pPr>
      <w:r w:rsidRPr="00F62A25">
        <w:rPr>
          <w:rFonts w:asciiTheme="minorHAnsi" w:eastAsia="Arial Narrow" w:hAnsiTheme="minorHAnsi" w:cstheme="minorHAnsi"/>
          <w:b/>
          <w:bCs/>
          <w:color w:val="4472C4" w:themeColor="accent1"/>
          <w:sz w:val="24"/>
          <w:szCs w:val="24"/>
        </w:rPr>
        <w:t>11.2</w:t>
      </w:r>
      <w:r w:rsidR="00BF742E" w:rsidRPr="00F62A25">
        <w:rPr>
          <w:rFonts w:asciiTheme="minorHAnsi" w:eastAsia="Arial Narrow" w:hAnsiTheme="minorHAnsi" w:cstheme="minorHAnsi"/>
          <w:b/>
          <w:bCs/>
          <w:color w:val="4472C4" w:themeColor="accent1"/>
          <w:sz w:val="24"/>
          <w:szCs w:val="24"/>
        </w:rPr>
        <w:t xml:space="preserve"> Tableaux Minimes-Cadets-Juniors</w:t>
      </w:r>
    </w:p>
    <w:p w14:paraId="04129B20" w14:textId="77777777" w:rsidR="00BF742E" w:rsidRPr="00BF742E" w:rsidRDefault="00BF742E" w:rsidP="00BF742E">
      <w:pPr>
        <w:pBdr>
          <w:top w:val="nil"/>
          <w:left w:val="nil"/>
          <w:bottom w:val="nil"/>
          <w:right w:val="nil"/>
          <w:between w:val="nil"/>
        </w:pBdr>
        <w:spacing w:line="276" w:lineRule="auto"/>
        <w:ind w:left="360"/>
        <w:jc w:val="both"/>
        <w:rPr>
          <w:rFonts w:asciiTheme="minorHAnsi" w:eastAsia="Arial Narrow" w:hAnsiTheme="minorHAnsi" w:cstheme="minorHAnsi"/>
          <w:color w:val="000000"/>
          <w:sz w:val="24"/>
          <w:szCs w:val="24"/>
        </w:rPr>
      </w:pPr>
      <w:r>
        <w:rPr>
          <w:rFonts w:asciiTheme="minorHAnsi" w:eastAsia="Arial Narrow" w:hAnsiTheme="minorHAnsi" w:cstheme="minorHAnsi"/>
          <w:b/>
          <w:bCs/>
          <w:color w:val="4472C4" w:themeColor="accent1"/>
          <w:sz w:val="28"/>
          <w:szCs w:val="28"/>
        </w:rPr>
        <w:tab/>
      </w:r>
      <w:r w:rsidRPr="00BF742E">
        <w:rPr>
          <w:rFonts w:asciiTheme="minorHAnsi" w:eastAsia="Arial Narrow" w:hAnsiTheme="minorHAnsi" w:cstheme="minorHAnsi"/>
          <w:color w:val="000000"/>
          <w:sz w:val="24"/>
          <w:szCs w:val="24"/>
        </w:rPr>
        <w:t>L’acte de coaching est autorisé entre les points, à la pause à 11 points ainsi qu’entre les sets.</w:t>
      </w:r>
    </w:p>
    <w:p w14:paraId="57DCA76E" w14:textId="590BFBC1" w:rsidR="00BF742E" w:rsidRDefault="00BF742E" w:rsidP="00BF742E">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TENUE VESTIMENTAIRE</w:t>
      </w:r>
    </w:p>
    <w:p w14:paraId="4C849887" w14:textId="13AC11CF" w:rsidR="00BF742E" w:rsidRDefault="00BF742E" w:rsidP="00BF742E">
      <w:pPr>
        <w:pStyle w:val="Paragraphedeliste"/>
        <w:pBdr>
          <w:top w:val="nil"/>
          <w:left w:val="nil"/>
          <w:bottom w:val="nil"/>
          <w:right w:val="nil"/>
          <w:between w:val="nil"/>
        </w:pBdr>
        <w:ind w:left="720"/>
        <w:rPr>
          <w:rFonts w:asciiTheme="minorHAnsi" w:eastAsia="Arial Narrow" w:hAnsiTheme="minorHAnsi" w:cstheme="minorHAnsi"/>
          <w:color w:val="000000"/>
          <w:sz w:val="24"/>
          <w:szCs w:val="24"/>
        </w:rPr>
      </w:pPr>
      <w:r w:rsidRPr="00BF742E">
        <w:rPr>
          <w:rFonts w:asciiTheme="minorHAnsi" w:eastAsia="Arial Narrow" w:hAnsiTheme="minorHAnsi" w:cstheme="minorHAnsi"/>
          <w:color w:val="000000"/>
          <w:sz w:val="24"/>
          <w:szCs w:val="24"/>
        </w:rPr>
        <w:t>Tout joueur participant à un tournoi individuel jeunes devra porter, sur le terrain, une tenue conforme au règlement FFBaD</w:t>
      </w:r>
      <w:r>
        <w:rPr>
          <w:rFonts w:asciiTheme="minorHAnsi" w:eastAsia="Arial Narrow" w:hAnsiTheme="minorHAnsi" w:cstheme="minorHAnsi"/>
          <w:color w:val="000000"/>
          <w:sz w:val="24"/>
          <w:szCs w:val="24"/>
        </w:rPr>
        <w:t xml:space="preserve"> : </w:t>
      </w:r>
      <w:hyperlink r:id="rId12" w:history="1">
        <w:r w:rsidR="000D367B" w:rsidRPr="00AC0175">
          <w:rPr>
            <w:rStyle w:val="Lienhypertexte"/>
            <w:rFonts w:asciiTheme="minorHAnsi" w:eastAsia="Arial Narrow" w:hAnsiTheme="minorHAnsi" w:cstheme="minorHAnsi"/>
            <w:sz w:val="24"/>
            <w:szCs w:val="24"/>
          </w:rPr>
          <w:t>https://www.ffbad.org/mediatheque/publications/guide-du-badminton/saison-2023-2024/</w:t>
        </w:r>
      </w:hyperlink>
    </w:p>
    <w:p w14:paraId="343D7435" w14:textId="62CA32E6" w:rsidR="000D367B" w:rsidRDefault="000D367B" w:rsidP="000D367B">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FRAIS D’INSCRIPTION</w:t>
      </w:r>
    </w:p>
    <w:p w14:paraId="7B8C3FAE" w14:textId="77777777" w:rsidR="000D367B" w:rsidRPr="000D367B" w:rsidRDefault="000D367B" w:rsidP="000D367B">
      <w:pPr>
        <w:pStyle w:val="Paragraphedeliste"/>
        <w:ind w:left="720"/>
        <w:jc w:val="both"/>
        <w:rPr>
          <w:rFonts w:asciiTheme="minorHAnsi" w:eastAsia="Arial Narrow" w:hAnsiTheme="minorHAnsi" w:cstheme="minorHAnsi"/>
          <w:sz w:val="24"/>
          <w:szCs w:val="24"/>
        </w:rPr>
      </w:pPr>
      <w:r w:rsidRPr="000D367B">
        <w:rPr>
          <w:rFonts w:asciiTheme="minorHAnsi" w:eastAsia="Arial Narrow" w:hAnsiTheme="minorHAnsi" w:cstheme="minorHAnsi"/>
          <w:sz w:val="24"/>
          <w:szCs w:val="24"/>
        </w:rPr>
        <w:t>Les frais d’inscription maximum sont de 5 € par joueur et par tableau, et de 10 € pour deux tableaux.</w:t>
      </w:r>
    </w:p>
    <w:p w14:paraId="5B6538D6" w14:textId="27104D19" w:rsidR="000D367B" w:rsidRDefault="000D367B" w:rsidP="000D367B">
      <w:pPr>
        <w:pStyle w:val="Paragraphedeliste"/>
        <w:pBdr>
          <w:top w:val="nil"/>
          <w:left w:val="nil"/>
          <w:bottom w:val="nil"/>
          <w:right w:val="nil"/>
          <w:between w:val="nil"/>
        </w:pBdr>
        <w:ind w:left="720"/>
        <w:rPr>
          <w:rFonts w:asciiTheme="minorHAnsi" w:eastAsia="Arial Narrow" w:hAnsiTheme="minorHAnsi" w:cstheme="minorHAnsi"/>
          <w:sz w:val="24"/>
          <w:szCs w:val="24"/>
        </w:rPr>
      </w:pPr>
      <w:r w:rsidRPr="000D367B">
        <w:rPr>
          <w:rFonts w:asciiTheme="minorHAnsi" w:eastAsia="Arial Narrow" w:hAnsiTheme="minorHAnsi" w:cstheme="minorHAnsi"/>
          <w:sz w:val="24"/>
          <w:szCs w:val="24"/>
        </w:rPr>
        <w:lastRenderedPageBreak/>
        <w:t>La recette des frais d’inscription reste entièrement acquise au club organisateur</w:t>
      </w:r>
    </w:p>
    <w:p w14:paraId="79C4F8EC" w14:textId="6393B455" w:rsidR="000D367B" w:rsidRDefault="000D367B" w:rsidP="000D367B">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L’ARBITRAGE</w:t>
      </w:r>
    </w:p>
    <w:p w14:paraId="29D709EF" w14:textId="77777777" w:rsidR="002445BF" w:rsidRPr="002445BF" w:rsidRDefault="002445BF" w:rsidP="002445BF">
      <w:pPr>
        <w:pStyle w:val="Paragraphedeliste"/>
        <w:pBdr>
          <w:top w:val="nil"/>
          <w:left w:val="nil"/>
          <w:bottom w:val="nil"/>
          <w:right w:val="nil"/>
          <w:between w:val="nil"/>
        </w:pBdr>
        <w:ind w:left="720"/>
        <w:jc w:val="both"/>
        <w:rPr>
          <w:rFonts w:asciiTheme="minorHAnsi" w:eastAsia="Arial Narrow" w:hAnsiTheme="minorHAnsi" w:cstheme="minorHAnsi"/>
          <w:color w:val="000000"/>
          <w:sz w:val="24"/>
          <w:szCs w:val="24"/>
        </w:rPr>
      </w:pPr>
      <w:r w:rsidRPr="002445BF">
        <w:rPr>
          <w:rFonts w:asciiTheme="minorHAnsi" w:eastAsia="Arial Narrow" w:hAnsiTheme="minorHAnsi" w:cstheme="minorHAnsi"/>
          <w:color w:val="000000"/>
          <w:sz w:val="24"/>
          <w:szCs w:val="24"/>
        </w:rPr>
        <w:t>Lorsqu’il n’y a pas d’arbitre sur le match en cours, les joueurs sont en auto-arbitrage.</w:t>
      </w:r>
    </w:p>
    <w:p w14:paraId="39A4D165" w14:textId="77777777" w:rsidR="002445BF" w:rsidRPr="002445BF" w:rsidRDefault="002445BF" w:rsidP="002445BF">
      <w:pPr>
        <w:pStyle w:val="Paragraphedeliste"/>
        <w:pBdr>
          <w:top w:val="nil"/>
          <w:left w:val="nil"/>
          <w:bottom w:val="nil"/>
          <w:right w:val="nil"/>
          <w:between w:val="nil"/>
        </w:pBdr>
        <w:ind w:left="720"/>
        <w:jc w:val="both"/>
        <w:rPr>
          <w:rFonts w:asciiTheme="minorHAnsi" w:eastAsia="Arial Narrow" w:hAnsiTheme="minorHAnsi" w:cstheme="minorHAnsi"/>
          <w:color w:val="000000"/>
          <w:sz w:val="24"/>
          <w:szCs w:val="24"/>
          <w:u w:val="single"/>
        </w:rPr>
      </w:pPr>
      <w:r w:rsidRPr="002445BF">
        <w:rPr>
          <w:rFonts w:asciiTheme="minorHAnsi" w:eastAsia="Arial Narrow" w:hAnsiTheme="minorHAnsi" w:cstheme="minorHAnsi"/>
          <w:color w:val="000000"/>
          <w:sz w:val="24"/>
          <w:szCs w:val="24"/>
        </w:rPr>
        <w:t xml:space="preserve">Tout problème lié au score doit être géré par le juge arbitre ou l’organisateur du tournoi </w:t>
      </w:r>
    </w:p>
    <w:p w14:paraId="3AC81B96" w14:textId="77777777" w:rsidR="002445BF" w:rsidRDefault="002445BF" w:rsidP="002445BF">
      <w:pPr>
        <w:pStyle w:val="Paragraphedeliste"/>
        <w:spacing w:line="276" w:lineRule="auto"/>
        <w:ind w:left="720"/>
        <w:jc w:val="both"/>
        <w:rPr>
          <w:rFonts w:asciiTheme="minorHAnsi" w:eastAsia="Arial Narrow" w:hAnsiTheme="minorHAnsi" w:cstheme="minorHAnsi"/>
          <w:b/>
          <w:bCs/>
          <w:color w:val="4472C4" w:themeColor="accent1"/>
          <w:sz w:val="28"/>
          <w:szCs w:val="28"/>
        </w:rPr>
      </w:pPr>
    </w:p>
    <w:p w14:paraId="1B9C250A" w14:textId="77777777" w:rsidR="000D367B" w:rsidRPr="000D367B" w:rsidRDefault="000D367B" w:rsidP="000D367B">
      <w:pPr>
        <w:pBdr>
          <w:top w:val="nil"/>
          <w:left w:val="nil"/>
          <w:bottom w:val="nil"/>
          <w:right w:val="nil"/>
          <w:between w:val="nil"/>
        </w:pBdr>
        <w:rPr>
          <w:rFonts w:asciiTheme="minorHAnsi" w:eastAsia="Arial Narrow" w:hAnsiTheme="minorHAnsi" w:cstheme="minorHAnsi"/>
          <w:color w:val="000000"/>
          <w:sz w:val="24"/>
          <w:szCs w:val="24"/>
        </w:rPr>
      </w:pPr>
    </w:p>
    <w:p w14:paraId="306C2AD0" w14:textId="7D117434" w:rsidR="002E1896" w:rsidRDefault="002E1896" w:rsidP="002E1896">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COMPORTEM</w:t>
      </w:r>
      <w:r w:rsidR="000253AB">
        <w:rPr>
          <w:rFonts w:asciiTheme="minorHAnsi" w:eastAsia="Arial Narrow" w:hAnsiTheme="minorHAnsi" w:cstheme="minorHAnsi"/>
          <w:b/>
          <w:bCs/>
          <w:color w:val="4472C4" w:themeColor="accent1"/>
          <w:sz w:val="28"/>
          <w:szCs w:val="28"/>
        </w:rPr>
        <w:t>E</w:t>
      </w:r>
      <w:r>
        <w:rPr>
          <w:rFonts w:asciiTheme="minorHAnsi" w:eastAsia="Arial Narrow" w:hAnsiTheme="minorHAnsi" w:cstheme="minorHAnsi"/>
          <w:b/>
          <w:bCs/>
          <w:color w:val="4472C4" w:themeColor="accent1"/>
          <w:sz w:val="28"/>
          <w:szCs w:val="28"/>
        </w:rPr>
        <w:t>NTS</w:t>
      </w:r>
    </w:p>
    <w:p w14:paraId="228A6F79" w14:textId="3BF3539D" w:rsidR="002E1896" w:rsidRPr="000253AB" w:rsidRDefault="002E1896" w:rsidP="000253AB">
      <w:pPr>
        <w:pStyle w:val="Paragraphedeliste"/>
        <w:ind w:left="720"/>
        <w:jc w:val="both"/>
        <w:rPr>
          <w:rFonts w:asciiTheme="minorHAnsi" w:eastAsia="Arial Narrow" w:hAnsiTheme="minorHAnsi" w:cstheme="minorHAnsi"/>
          <w:sz w:val="24"/>
          <w:szCs w:val="24"/>
        </w:rPr>
      </w:pPr>
      <w:r w:rsidRPr="00280594">
        <w:rPr>
          <w:rFonts w:asciiTheme="minorHAnsi" w:eastAsia="Arial Narrow" w:hAnsiTheme="minorHAnsi" w:cstheme="minorHAnsi"/>
          <w:sz w:val="24"/>
          <w:szCs w:val="24"/>
        </w:rPr>
        <w:t>Les comportements déviants des joueurs (insultes, jets de raquette, etc…), voire des parents</w:t>
      </w:r>
      <w:r w:rsidR="000253AB">
        <w:rPr>
          <w:rFonts w:asciiTheme="minorHAnsi" w:eastAsia="Arial Narrow" w:hAnsiTheme="minorHAnsi" w:cstheme="minorHAnsi"/>
          <w:sz w:val="24"/>
          <w:szCs w:val="24"/>
        </w:rPr>
        <w:t xml:space="preserve"> </w:t>
      </w:r>
      <w:r w:rsidRPr="000253AB">
        <w:rPr>
          <w:rFonts w:asciiTheme="minorHAnsi" w:eastAsia="Arial Narrow" w:hAnsiTheme="minorHAnsi" w:cstheme="minorHAnsi"/>
          <w:sz w:val="24"/>
          <w:szCs w:val="24"/>
        </w:rPr>
        <w:t>pourront être sanctionnés par le Comité Départemental de Badminton d’une éventuelle interdiction</w:t>
      </w:r>
      <w:r w:rsidR="000253AB" w:rsidRPr="000253AB">
        <w:rPr>
          <w:rFonts w:asciiTheme="minorHAnsi" w:eastAsia="Arial Narrow" w:hAnsiTheme="minorHAnsi" w:cstheme="minorHAnsi"/>
          <w:sz w:val="24"/>
          <w:szCs w:val="24"/>
        </w:rPr>
        <w:t xml:space="preserve"> </w:t>
      </w:r>
      <w:r w:rsidRPr="000253AB">
        <w:rPr>
          <w:rFonts w:asciiTheme="minorHAnsi" w:eastAsia="Arial Narrow" w:hAnsiTheme="minorHAnsi" w:cstheme="minorHAnsi"/>
          <w:sz w:val="24"/>
          <w:szCs w:val="24"/>
        </w:rPr>
        <w:t>de participation en tournoi.</w:t>
      </w:r>
    </w:p>
    <w:p w14:paraId="31F6BDEC" w14:textId="0C538D22" w:rsidR="002E1896" w:rsidRPr="000253AB" w:rsidRDefault="002E1896" w:rsidP="000253AB">
      <w:pPr>
        <w:pStyle w:val="Paragraphedeliste"/>
        <w:ind w:left="720"/>
        <w:jc w:val="both"/>
        <w:rPr>
          <w:rFonts w:asciiTheme="minorHAnsi" w:eastAsia="Arial Narrow" w:hAnsiTheme="minorHAnsi" w:cstheme="minorHAnsi"/>
          <w:sz w:val="24"/>
          <w:szCs w:val="24"/>
        </w:rPr>
      </w:pPr>
      <w:r w:rsidRPr="00280594">
        <w:rPr>
          <w:rFonts w:asciiTheme="minorHAnsi" w:eastAsia="Arial Narrow" w:hAnsiTheme="minorHAnsi" w:cstheme="minorHAnsi"/>
          <w:sz w:val="24"/>
          <w:szCs w:val="24"/>
        </w:rPr>
        <w:t>Afin d’éviter les conflits entre adultes, nous rappelons qu’en cas de désaccord il convient de</w:t>
      </w:r>
      <w:r w:rsidR="000253AB">
        <w:rPr>
          <w:rFonts w:asciiTheme="minorHAnsi" w:eastAsia="Arial Narrow" w:hAnsiTheme="minorHAnsi" w:cstheme="minorHAnsi"/>
          <w:sz w:val="24"/>
          <w:szCs w:val="24"/>
        </w:rPr>
        <w:t xml:space="preserve"> </w:t>
      </w:r>
      <w:r w:rsidRPr="000253AB">
        <w:rPr>
          <w:rFonts w:asciiTheme="minorHAnsi" w:eastAsia="Arial Narrow" w:hAnsiTheme="minorHAnsi" w:cstheme="minorHAnsi"/>
          <w:sz w:val="24"/>
          <w:szCs w:val="24"/>
        </w:rPr>
        <w:t>solliciter l’organisateur du tournoi.</w:t>
      </w:r>
    </w:p>
    <w:p w14:paraId="07C71F1A" w14:textId="3665C9EC" w:rsidR="002E1896" w:rsidRPr="000253AB" w:rsidRDefault="002E1896" w:rsidP="000253AB">
      <w:pPr>
        <w:pStyle w:val="Paragraphedeliste"/>
        <w:ind w:left="720"/>
        <w:jc w:val="both"/>
        <w:rPr>
          <w:rFonts w:asciiTheme="minorHAnsi" w:eastAsia="Arial Narrow" w:hAnsiTheme="minorHAnsi" w:cstheme="minorHAnsi"/>
          <w:sz w:val="24"/>
          <w:szCs w:val="24"/>
        </w:rPr>
      </w:pPr>
      <w:r w:rsidRPr="00280594">
        <w:rPr>
          <w:rFonts w:asciiTheme="minorHAnsi" w:eastAsia="Arial Narrow" w:hAnsiTheme="minorHAnsi" w:cstheme="minorHAnsi"/>
          <w:sz w:val="24"/>
          <w:szCs w:val="24"/>
        </w:rPr>
        <w:t>Il est également rappelé que seuls les résultats du logiciel font foi et qu'ils ne peuvent faire l'objet de</w:t>
      </w:r>
      <w:r w:rsidR="000253AB">
        <w:rPr>
          <w:rFonts w:asciiTheme="minorHAnsi" w:eastAsia="Arial Narrow" w:hAnsiTheme="minorHAnsi" w:cstheme="minorHAnsi"/>
          <w:sz w:val="24"/>
          <w:szCs w:val="24"/>
        </w:rPr>
        <w:t xml:space="preserve"> </w:t>
      </w:r>
      <w:r w:rsidRPr="000253AB">
        <w:rPr>
          <w:rFonts w:asciiTheme="minorHAnsi" w:eastAsia="Arial Narrow" w:hAnsiTheme="minorHAnsi" w:cstheme="minorHAnsi"/>
          <w:sz w:val="24"/>
          <w:szCs w:val="24"/>
        </w:rPr>
        <w:t>modifications.</w:t>
      </w:r>
    </w:p>
    <w:p w14:paraId="7648E343" w14:textId="772ECB87" w:rsidR="000253AB" w:rsidRPr="000253AB" w:rsidRDefault="002E1896" w:rsidP="000253AB">
      <w:pPr>
        <w:pStyle w:val="Paragraphedeliste"/>
        <w:ind w:left="720"/>
        <w:jc w:val="both"/>
        <w:rPr>
          <w:rFonts w:asciiTheme="minorHAnsi" w:hAnsiTheme="minorHAnsi" w:cstheme="minorHAnsi"/>
          <w:i/>
        </w:rPr>
      </w:pPr>
      <w:r w:rsidRPr="00280594">
        <w:rPr>
          <w:rFonts w:asciiTheme="minorHAnsi" w:eastAsia="Arial Narrow" w:hAnsiTheme="minorHAnsi" w:cstheme="minorHAnsi"/>
          <w:i/>
          <w:sz w:val="24"/>
          <w:szCs w:val="24"/>
        </w:rPr>
        <w:t>Nous incitons l’organisateur à noter dans son compte-rendu les différents incidents survenus au cours du tournoi</w:t>
      </w:r>
      <w:r w:rsidRPr="00280594">
        <w:rPr>
          <w:rFonts w:asciiTheme="minorHAnsi" w:hAnsiTheme="minorHAnsi" w:cstheme="minorHAnsi"/>
          <w:i/>
        </w:rPr>
        <w:t>.</w:t>
      </w:r>
    </w:p>
    <w:p w14:paraId="3F3D6F01" w14:textId="487F3B86" w:rsidR="000253AB" w:rsidRDefault="000253AB" w:rsidP="000253AB">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RECOMPENSES</w:t>
      </w:r>
    </w:p>
    <w:p w14:paraId="3A61A895" w14:textId="77777777" w:rsidR="000253AB" w:rsidRDefault="000253AB" w:rsidP="000253AB">
      <w:pPr>
        <w:pStyle w:val="Paragraphedeliste"/>
        <w:pBdr>
          <w:top w:val="nil"/>
          <w:left w:val="nil"/>
          <w:bottom w:val="nil"/>
          <w:right w:val="nil"/>
          <w:between w:val="nil"/>
        </w:pBdr>
        <w:ind w:left="720"/>
        <w:rPr>
          <w:rFonts w:asciiTheme="minorHAnsi" w:eastAsia="Arial Narrow" w:hAnsiTheme="minorHAnsi" w:cstheme="minorHAnsi"/>
          <w:color w:val="000000"/>
          <w:sz w:val="24"/>
          <w:szCs w:val="24"/>
        </w:rPr>
      </w:pPr>
      <w:r w:rsidRPr="000253AB">
        <w:rPr>
          <w:rFonts w:asciiTheme="minorHAnsi" w:eastAsia="Arial Narrow" w:hAnsiTheme="minorHAnsi" w:cstheme="minorHAnsi"/>
          <w:color w:val="000000"/>
          <w:sz w:val="24"/>
          <w:szCs w:val="24"/>
        </w:rPr>
        <w:t>Le club organisateur se doit de récompenser au minimum les vainqueurs et les finalistes.</w:t>
      </w:r>
    </w:p>
    <w:p w14:paraId="0688381D" w14:textId="2478B8B4" w:rsidR="000253AB" w:rsidRDefault="000253AB" w:rsidP="000253AB">
      <w:pPr>
        <w:pStyle w:val="Paragraphedeliste"/>
        <w:pBdr>
          <w:top w:val="nil"/>
          <w:left w:val="nil"/>
          <w:bottom w:val="nil"/>
          <w:right w:val="nil"/>
          <w:between w:val="nil"/>
        </w:pBdr>
        <w:ind w:left="720"/>
        <w:rPr>
          <w:rFonts w:asciiTheme="minorHAnsi" w:eastAsia="Arial Narrow" w:hAnsiTheme="minorHAnsi" w:cstheme="minorHAnsi"/>
          <w:color w:val="000000"/>
          <w:sz w:val="24"/>
          <w:szCs w:val="24"/>
        </w:rPr>
      </w:pPr>
      <w:r>
        <w:rPr>
          <w:rFonts w:asciiTheme="minorHAnsi" w:eastAsia="Arial Narrow" w:hAnsiTheme="minorHAnsi" w:cstheme="minorHAnsi"/>
          <w:color w:val="000000"/>
          <w:sz w:val="24"/>
          <w:szCs w:val="24"/>
        </w:rPr>
        <w:t xml:space="preserve">Le Comité récompensera les joueurs classés </w:t>
      </w:r>
      <w:r w:rsidR="00BC09A1">
        <w:rPr>
          <w:rFonts w:asciiTheme="minorHAnsi" w:eastAsia="Arial Narrow" w:hAnsiTheme="minorHAnsi" w:cstheme="minorHAnsi"/>
          <w:color w:val="000000"/>
          <w:sz w:val="24"/>
          <w:szCs w:val="24"/>
        </w:rPr>
        <w:t>1</w:t>
      </w:r>
      <w:r w:rsidR="00BC09A1" w:rsidRPr="00BC09A1">
        <w:rPr>
          <w:rFonts w:asciiTheme="minorHAnsi" w:eastAsia="Arial Narrow" w:hAnsiTheme="minorHAnsi" w:cstheme="minorHAnsi"/>
          <w:color w:val="000000"/>
          <w:sz w:val="24"/>
          <w:szCs w:val="24"/>
          <w:vertAlign w:val="superscript"/>
        </w:rPr>
        <w:t>er</w:t>
      </w:r>
      <w:r w:rsidR="00BC09A1">
        <w:rPr>
          <w:rFonts w:asciiTheme="minorHAnsi" w:eastAsia="Arial Narrow" w:hAnsiTheme="minorHAnsi" w:cstheme="minorHAnsi"/>
          <w:color w:val="000000"/>
          <w:sz w:val="24"/>
          <w:szCs w:val="24"/>
        </w:rPr>
        <w:t>, 2</w:t>
      </w:r>
      <w:r w:rsidR="00BC09A1" w:rsidRPr="00BC09A1">
        <w:rPr>
          <w:rFonts w:asciiTheme="minorHAnsi" w:eastAsia="Arial Narrow" w:hAnsiTheme="minorHAnsi" w:cstheme="minorHAnsi"/>
          <w:color w:val="000000"/>
          <w:sz w:val="24"/>
          <w:szCs w:val="24"/>
          <w:vertAlign w:val="superscript"/>
        </w:rPr>
        <w:t>ème</w:t>
      </w:r>
      <w:r w:rsidR="00BC09A1">
        <w:rPr>
          <w:rFonts w:asciiTheme="minorHAnsi" w:eastAsia="Arial Narrow" w:hAnsiTheme="minorHAnsi" w:cstheme="minorHAnsi"/>
          <w:color w:val="000000"/>
          <w:sz w:val="24"/>
          <w:szCs w:val="24"/>
        </w:rPr>
        <w:t xml:space="preserve"> et 3</w:t>
      </w:r>
      <w:r w:rsidR="00BC09A1" w:rsidRPr="00BC09A1">
        <w:rPr>
          <w:rFonts w:asciiTheme="minorHAnsi" w:eastAsia="Arial Narrow" w:hAnsiTheme="minorHAnsi" w:cstheme="minorHAnsi"/>
          <w:color w:val="000000"/>
          <w:sz w:val="24"/>
          <w:szCs w:val="24"/>
          <w:vertAlign w:val="superscript"/>
        </w:rPr>
        <w:t>ème</w:t>
      </w:r>
      <w:r w:rsidR="00BC09A1">
        <w:rPr>
          <w:rFonts w:asciiTheme="minorHAnsi" w:eastAsia="Arial Narrow" w:hAnsiTheme="minorHAnsi" w:cstheme="minorHAnsi"/>
          <w:color w:val="000000"/>
          <w:sz w:val="24"/>
          <w:szCs w:val="24"/>
        </w:rPr>
        <w:t xml:space="preserve"> à l’issue des 5 étapes CDJ. Cette remise de récompenses aura lieu lors de l’Assemblée Générale du Comité 35 de Badminton en Juin 2024.</w:t>
      </w:r>
    </w:p>
    <w:p w14:paraId="65573908" w14:textId="77777777" w:rsidR="005E213F" w:rsidRDefault="005E213F" w:rsidP="005E213F">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RESTAURATION</w:t>
      </w:r>
    </w:p>
    <w:p w14:paraId="29A4599B" w14:textId="522B8914" w:rsidR="00BC09A1" w:rsidRPr="005E213F" w:rsidRDefault="00BC09A1" w:rsidP="005E213F">
      <w:pPr>
        <w:pStyle w:val="Paragraphedeliste"/>
        <w:pBdr>
          <w:top w:val="nil"/>
          <w:left w:val="nil"/>
          <w:bottom w:val="nil"/>
          <w:right w:val="nil"/>
          <w:between w:val="nil"/>
        </w:pBdr>
        <w:ind w:left="720" w:right="174"/>
        <w:jc w:val="both"/>
        <w:rPr>
          <w:rFonts w:asciiTheme="minorHAnsi" w:eastAsia="Arial Narrow" w:hAnsiTheme="minorHAnsi" w:cstheme="minorHAnsi"/>
          <w:color w:val="000000"/>
          <w:sz w:val="24"/>
          <w:szCs w:val="24"/>
        </w:rPr>
      </w:pPr>
      <w:r w:rsidRPr="005E213F">
        <w:rPr>
          <w:rFonts w:asciiTheme="minorHAnsi" w:eastAsia="Arial Narrow" w:hAnsiTheme="minorHAnsi" w:cstheme="minorHAnsi"/>
          <w:color w:val="000000"/>
          <w:sz w:val="24"/>
          <w:szCs w:val="24"/>
        </w:rPr>
        <w:t>Le club organisateur devra prévoir pour les joueurs, les accompagnateurs et le public, une</w:t>
      </w:r>
      <w:r w:rsidR="005E213F" w:rsidRPr="005E213F">
        <w:rPr>
          <w:rFonts w:asciiTheme="minorHAnsi" w:eastAsia="Arial Narrow" w:hAnsiTheme="minorHAnsi" w:cstheme="minorHAnsi"/>
          <w:color w:val="000000"/>
          <w:sz w:val="24"/>
          <w:szCs w:val="24"/>
        </w:rPr>
        <w:t xml:space="preserve"> </w:t>
      </w:r>
      <w:r w:rsidRPr="005E213F">
        <w:rPr>
          <w:rFonts w:asciiTheme="minorHAnsi" w:eastAsia="Arial Narrow" w:hAnsiTheme="minorHAnsi" w:cstheme="minorHAnsi"/>
          <w:color w:val="000000"/>
          <w:sz w:val="24"/>
          <w:szCs w:val="24"/>
        </w:rPr>
        <w:t>restauration suffisante dans chaque salle. Les recettes restent entièrement acquises au club</w:t>
      </w:r>
      <w:r w:rsidR="005E213F" w:rsidRPr="005E213F">
        <w:rPr>
          <w:rFonts w:asciiTheme="minorHAnsi" w:eastAsia="Arial Narrow" w:hAnsiTheme="minorHAnsi" w:cstheme="minorHAnsi"/>
          <w:color w:val="000000"/>
          <w:sz w:val="24"/>
          <w:szCs w:val="24"/>
        </w:rPr>
        <w:t xml:space="preserve"> </w:t>
      </w:r>
      <w:r w:rsidRPr="005E213F">
        <w:rPr>
          <w:rFonts w:asciiTheme="minorHAnsi" w:eastAsia="Arial Narrow" w:hAnsiTheme="minorHAnsi" w:cstheme="minorHAnsi"/>
          <w:color w:val="000000"/>
          <w:sz w:val="24"/>
          <w:szCs w:val="24"/>
        </w:rPr>
        <w:t>organisateur.</w:t>
      </w:r>
    </w:p>
    <w:p w14:paraId="5E33E26A" w14:textId="10A29455" w:rsidR="005E213F" w:rsidRDefault="005E213F" w:rsidP="005E213F">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FORFAITS</w:t>
      </w:r>
    </w:p>
    <w:p w14:paraId="3578F97C" w14:textId="38BBD984" w:rsidR="005E213F" w:rsidRDefault="005E213F" w:rsidP="00A91808">
      <w:pPr>
        <w:ind w:left="708"/>
        <w:jc w:val="both"/>
        <w:rPr>
          <w:rFonts w:asciiTheme="minorHAnsi" w:eastAsia="Arial Narrow" w:hAnsiTheme="minorHAnsi" w:cstheme="minorHAnsi"/>
          <w:sz w:val="24"/>
          <w:szCs w:val="24"/>
        </w:rPr>
      </w:pPr>
      <w:r w:rsidRPr="005E213F">
        <w:rPr>
          <w:rFonts w:asciiTheme="minorHAnsi" w:eastAsia="Arial Narrow" w:hAnsiTheme="minorHAnsi" w:cstheme="minorHAnsi"/>
          <w:sz w:val="24"/>
          <w:szCs w:val="24"/>
        </w:rPr>
        <w:t xml:space="preserve">Il est important de sensibiliser les jeunes, les parents et les responsables jeunes sur les nuisances engendrées par les forfaits non signalés qui pénalisent fortement l’organisation des tournois et sont très désagréables pour les autres joueurs. En conséquence : Tout joueur, </w:t>
      </w:r>
      <w:r w:rsidRPr="005E213F">
        <w:rPr>
          <w:rFonts w:asciiTheme="minorHAnsi" w:eastAsia="Arial Narrow" w:hAnsiTheme="minorHAnsi" w:cstheme="minorHAnsi"/>
          <w:sz w:val="24"/>
          <w:szCs w:val="24"/>
        </w:rPr>
        <w:lastRenderedPageBreak/>
        <w:t>sachant à l’avance son indisponibilité pour le tournoi, doit téléphoner au club organisateur pour signaler son absence le plus tôt possible. Si ce forfait intervient après le tirage au sort, tout joueur inscrit, non présent le jour du tournoi, doit adresser un certificat médical ou un justificatif écrit, dans les 5 jours suivant le tournoi, au Comité 35 de Badminton. Tout forfait non justifié pourrait entraîner l’interdiction de participer à d’autres compétitions.</w:t>
      </w:r>
    </w:p>
    <w:p w14:paraId="18FDC59F" w14:textId="5FCEE5E8" w:rsidR="005E213F" w:rsidRDefault="005E213F" w:rsidP="005E213F">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TRANSMISSION DES RESULTATS</w:t>
      </w:r>
    </w:p>
    <w:p w14:paraId="73A3BE39" w14:textId="1DA9F0D0" w:rsidR="005E213F" w:rsidRPr="005E213F" w:rsidRDefault="005E213F" w:rsidP="005E213F">
      <w:pPr>
        <w:pStyle w:val="Paragraphedeliste"/>
        <w:ind w:left="720"/>
        <w:rPr>
          <w:rFonts w:asciiTheme="minorHAnsi" w:eastAsia="Arial Narrow" w:hAnsiTheme="minorHAnsi" w:cstheme="minorHAnsi"/>
          <w:color w:val="000000"/>
          <w:sz w:val="24"/>
          <w:szCs w:val="24"/>
        </w:rPr>
      </w:pPr>
      <w:r w:rsidRPr="005E213F">
        <w:rPr>
          <w:rFonts w:asciiTheme="minorHAnsi" w:eastAsia="Arial Narrow" w:hAnsiTheme="minorHAnsi" w:cstheme="minorHAnsi"/>
          <w:color w:val="000000"/>
          <w:sz w:val="24"/>
          <w:szCs w:val="24"/>
        </w:rPr>
        <w:t>Le référent du club support devra envoyer le fichier généré à la Commission Départementale Jeunes, au référent jeunes dans les 48h qui suivent le CDJ. Le référent jeunes fera l’import des résultats sur Poona.</w:t>
      </w:r>
    </w:p>
    <w:p w14:paraId="33A0A901" w14:textId="78BB3F12" w:rsidR="005E213F" w:rsidRDefault="005E213F" w:rsidP="005E213F">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t>CLASSEMENTS CIRCUIT DEPARTEMENTAL JEUNES</w:t>
      </w:r>
    </w:p>
    <w:p w14:paraId="74534058" w14:textId="613C3B5B" w:rsidR="00143DC5" w:rsidRPr="00143DC5" w:rsidRDefault="00143DC5" w:rsidP="00143DC5">
      <w:pPr>
        <w:pBdr>
          <w:top w:val="nil"/>
          <w:left w:val="nil"/>
          <w:bottom w:val="nil"/>
          <w:right w:val="nil"/>
          <w:between w:val="nil"/>
        </w:pBdr>
        <w:ind w:left="708"/>
        <w:jc w:val="both"/>
        <w:rPr>
          <w:rFonts w:asciiTheme="minorHAnsi" w:eastAsia="Arial Narrow" w:hAnsiTheme="minorHAnsi" w:cstheme="minorHAnsi"/>
          <w:bCs/>
          <w:color w:val="000000"/>
          <w:sz w:val="24"/>
          <w:szCs w:val="24"/>
        </w:rPr>
      </w:pPr>
      <w:r w:rsidRPr="00143DC5">
        <w:rPr>
          <w:rFonts w:asciiTheme="minorHAnsi" w:eastAsia="Arial Narrow" w:hAnsiTheme="minorHAnsi" w:cstheme="minorHAnsi"/>
          <w:bCs/>
          <w:color w:val="000000"/>
          <w:sz w:val="24"/>
          <w:szCs w:val="24"/>
        </w:rPr>
        <w:t>Comme il s’agit d’un Circuit Départemental, chaque étape CDJ sera attribuée des points pour les joueurs ayant été jusqu’aux phases finales. A la fin de chaque étape CDJ, le Comité mettr</w:t>
      </w:r>
      <w:r>
        <w:rPr>
          <w:rFonts w:asciiTheme="minorHAnsi" w:eastAsia="Arial Narrow" w:hAnsiTheme="minorHAnsi" w:cstheme="minorHAnsi"/>
          <w:bCs/>
          <w:color w:val="000000"/>
          <w:sz w:val="24"/>
          <w:szCs w:val="24"/>
        </w:rPr>
        <w:t>a</w:t>
      </w:r>
      <w:r w:rsidRPr="00143DC5">
        <w:rPr>
          <w:rFonts w:asciiTheme="minorHAnsi" w:eastAsia="Arial Narrow" w:hAnsiTheme="minorHAnsi" w:cstheme="minorHAnsi"/>
          <w:bCs/>
          <w:color w:val="000000"/>
          <w:sz w:val="24"/>
          <w:szCs w:val="24"/>
        </w:rPr>
        <w:t xml:space="preserve"> en ligne un classement à jour sur son site internet. </w:t>
      </w:r>
      <w:r>
        <w:rPr>
          <w:rFonts w:asciiTheme="minorHAnsi" w:eastAsia="Arial Narrow" w:hAnsiTheme="minorHAnsi" w:cstheme="minorHAnsi"/>
          <w:bCs/>
          <w:color w:val="000000"/>
          <w:sz w:val="24"/>
          <w:szCs w:val="24"/>
        </w:rPr>
        <w:t xml:space="preserve">Les trois premiers joueurs des Séries 1 et 2 de chaque catégorie seront récompensés lors de notre Assemblée Générale. </w:t>
      </w:r>
      <w:r w:rsidRPr="00143DC5">
        <w:rPr>
          <w:rFonts w:asciiTheme="minorHAnsi" w:eastAsia="Arial Narrow" w:hAnsiTheme="minorHAnsi" w:cstheme="minorHAnsi"/>
          <w:bCs/>
          <w:color w:val="000000"/>
          <w:sz w:val="24"/>
          <w:szCs w:val="24"/>
        </w:rPr>
        <w:t>Des points sont attribués en fonction de l’avancée du joueur dans la compétition :</w:t>
      </w:r>
    </w:p>
    <w:p w14:paraId="38D87352" w14:textId="77777777" w:rsidR="00143DC5" w:rsidRPr="00143DC5" w:rsidRDefault="00143DC5" w:rsidP="00143DC5">
      <w:pPr>
        <w:pBdr>
          <w:top w:val="nil"/>
          <w:left w:val="nil"/>
          <w:bottom w:val="nil"/>
          <w:right w:val="nil"/>
          <w:between w:val="nil"/>
        </w:pBdr>
        <w:jc w:val="both"/>
        <w:rPr>
          <w:rFonts w:asciiTheme="minorHAnsi" w:eastAsia="Arial Narrow" w:hAnsiTheme="minorHAnsi" w:cstheme="minorHAnsi"/>
          <w:bCs/>
          <w:color w:val="000000"/>
          <w:sz w:val="24"/>
          <w:szCs w:val="24"/>
        </w:rPr>
      </w:pPr>
    </w:p>
    <w:p w14:paraId="62CCD44C" w14:textId="77777777" w:rsidR="00143DC5" w:rsidRPr="00143DC5" w:rsidRDefault="00143DC5" w:rsidP="00143DC5">
      <w:pPr>
        <w:pStyle w:val="Paragraphedeliste"/>
        <w:widowControl w:val="0"/>
        <w:numPr>
          <w:ilvl w:val="0"/>
          <w:numId w:val="13"/>
        </w:numPr>
        <w:pBdr>
          <w:top w:val="nil"/>
          <w:left w:val="nil"/>
          <w:bottom w:val="nil"/>
          <w:right w:val="nil"/>
          <w:between w:val="nil"/>
        </w:pBdr>
        <w:spacing w:after="0" w:line="240" w:lineRule="auto"/>
        <w:contextualSpacing/>
        <w:jc w:val="both"/>
        <w:rPr>
          <w:rFonts w:asciiTheme="minorHAnsi" w:eastAsia="Arial Narrow" w:hAnsiTheme="minorHAnsi" w:cstheme="minorHAnsi"/>
          <w:bCs/>
          <w:color w:val="000000"/>
          <w:sz w:val="24"/>
          <w:szCs w:val="24"/>
        </w:rPr>
      </w:pPr>
      <w:r w:rsidRPr="00143DC5">
        <w:rPr>
          <w:rFonts w:asciiTheme="minorHAnsi" w:eastAsia="Arial Narrow" w:hAnsiTheme="minorHAnsi" w:cstheme="minorHAnsi"/>
          <w:bCs/>
          <w:color w:val="000000"/>
          <w:sz w:val="24"/>
          <w:szCs w:val="24"/>
        </w:rPr>
        <w:t>Série 1 : Vainqueur = 100 pts / Finaliste= 50 pts / Demi-Finaliste= 25 pts</w:t>
      </w:r>
    </w:p>
    <w:p w14:paraId="66F95AB2" w14:textId="4903B2DD" w:rsidR="00143DC5" w:rsidRPr="00143DC5" w:rsidRDefault="00143DC5" w:rsidP="00143DC5">
      <w:pPr>
        <w:pStyle w:val="Paragraphedeliste"/>
        <w:widowControl w:val="0"/>
        <w:numPr>
          <w:ilvl w:val="0"/>
          <w:numId w:val="13"/>
        </w:numPr>
        <w:pBdr>
          <w:top w:val="nil"/>
          <w:left w:val="nil"/>
          <w:bottom w:val="nil"/>
          <w:right w:val="nil"/>
          <w:between w:val="nil"/>
        </w:pBdr>
        <w:spacing w:after="0" w:line="240" w:lineRule="auto"/>
        <w:contextualSpacing/>
        <w:jc w:val="both"/>
        <w:rPr>
          <w:rFonts w:asciiTheme="minorHAnsi" w:eastAsia="Arial Narrow" w:hAnsiTheme="minorHAnsi" w:cstheme="minorHAnsi"/>
          <w:bCs/>
          <w:color w:val="000000"/>
          <w:sz w:val="24"/>
          <w:szCs w:val="24"/>
        </w:rPr>
      </w:pPr>
      <w:r w:rsidRPr="00143DC5">
        <w:rPr>
          <w:rFonts w:asciiTheme="minorHAnsi" w:eastAsia="Arial Narrow" w:hAnsiTheme="minorHAnsi" w:cstheme="minorHAnsi"/>
          <w:bCs/>
          <w:color w:val="000000"/>
          <w:sz w:val="24"/>
          <w:szCs w:val="24"/>
        </w:rPr>
        <w:t>Série 2 : Vainqueur = 50 pts / Finaliste = 25 pts / Demi-Finaliste= 10 pts</w:t>
      </w:r>
    </w:p>
    <w:p w14:paraId="07195EDF" w14:textId="39D4E3F5" w:rsidR="00143DC5" w:rsidRPr="00143DC5" w:rsidRDefault="00143DC5" w:rsidP="00143DC5">
      <w:pPr>
        <w:pStyle w:val="Paragraphedeliste"/>
        <w:widowControl w:val="0"/>
        <w:numPr>
          <w:ilvl w:val="0"/>
          <w:numId w:val="13"/>
        </w:numPr>
        <w:pBdr>
          <w:top w:val="nil"/>
          <w:left w:val="nil"/>
          <w:bottom w:val="nil"/>
          <w:right w:val="nil"/>
          <w:between w:val="nil"/>
        </w:pBdr>
        <w:spacing w:after="0" w:line="240" w:lineRule="auto"/>
        <w:contextualSpacing/>
        <w:jc w:val="both"/>
        <w:rPr>
          <w:rFonts w:asciiTheme="minorHAnsi" w:eastAsia="Arial Narrow" w:hAnsiTheme="minorHAnsi" w:cstheme="minorHAnsi"/>
          <w:bCs/>
          <w:color w:val="000000"/>
          <w:sz w:val="24"/>
          <w:szCs w:val="24"/>
        </w:rPr>
      </w:pPr>
      <w:r w:rsidRPr="00143DC5">
        <w:rPr>
          <w:rFonts w:asciiTheme="minorHAnsi" w:eastAsia="Arial Narrow" w:hAnsiTheme="minorHAnsi" w:cstheme="minorHAnsi"/>
          <w:bCs/>
          <w:color w:val="000000"/>
          <w:sz w:val="24"/>
          <w:szCs w:val="24"/>
        </w:rPr>
        <w:t>Série 3 : Vainqueur= 25 pts / Finaliste = 10 pts / Demi-Finaliste = 5 pts</w:t>
      </w:r>
    </w:p>
    <w:p w14:paraId="73593C51" w14:textId="1CBC8913" w:rsidR="00143DC5" w:rsidRDefault="00143DC5" w:rsidP="00143DC5">
      <w:pPr>
        <w:pStyle w:val="Paragraphedeliste"/>
        <w:widowControl w:val="0"/>
        <w:numPr>
          <w:ilvl w:val="0"/>
          <w:numId w:val="13"/>
        </w:numPr>
        <w:pBdr>
          <w:top w:val="nil"/>
          <w:left w:val="nil"/>
          <w:bottom w:val="nil"/>
          <w:right w:val="nil"/>
          <w:between w:val="nil"/>
        </w:pBdr>
        <w:spacing w:after="0" w:line="240" w:lineRule="auto"/>
        <w:contextualSpacing/>
        <w:jc w:val="both"/>
        <w:rPr>
          <w:rFonts w:asciiTheme="minorHAnsi" w:eastAsia="Arial Narrow" w:hAnsiTheme="minorHAnsi" w:cstheme="minorHAnsi"/>
          <w:bCs/>
          <w:color w:val="000000"/>
          <w:sz w:val="24"/>
          <w:szCs w:val="24"/>
        </w:rPr>
      </w:pPr>
      <w:r w:rsidRPr="00143DC5">
        <w:rPr>
          <w:rFonts w:asciiTheme="minorHAnsi" w:eastAsia="Arial Narrow" w:hAnsiTheme="minorHAnsi" w:cstheme="minorHAnsi"/>
          <w:bCs/>
          <w:color w:val="000000"/>
          <w:sz w:val="24"/>
          <w:szCs w:val="24"/>
        </w:rPr>
        <w:t>Série 4 : Vainqueur= 10 pts / Finaliste= 5 pts / Demi-Finaliste = 2 pts</w:t>
      </w:r>
    </w:p>
    <w:p w14:paraId="72DE98D9" w14:textId="57EB1491" w:rsidR="00143DC5" w:rsidRPr="00143DC5" w:rsidRDefault="00143DC5" w:rsidP="00143DC5">
      <w:pPr>
        <w:pStyle w:val="Paragraphedeliste"/>
        <w:widowControl w:val="0"/>
        <w:numPr>
          <w:ilvl w:val="0"/>
          <w:numId w:val="13"/>
        </w:numPr>
        <w:pBdr>
          <w:top w:val="nil"/>
          <w:left w:val="nil"/>
          <w:bottom w:val="nil"/>
          <w:right w:val="nil"/>
          <w:between w:val="nil"/>
        </w:pBdr>
        <w:spacing w:after="0" w:line="240" w:lineRule="auto"/>
        <w:contextualSpacing/>
        <w:jc w:val="both"/>
        <w:rPr>
          <w:rFonts w:asciiTheme="minorHAnsi" w:eastAsia="Arial Narrow" w:hAnsiTheme="minorHAnsi" w:cstheme="minorHAnsi"/>
          <w:bCs/>
          <w:color w:val="000000"/>
          <w:sz w:val="24"/>
          <w:szCs w:val="24"/>
        </w:rPr>
      </w:pPr>
      <w:r>
        <w:rPr>
          <w:rFonts w:asciiTheme="minorHAnsi" w:eastAsia="Arial Narrow" w:hAnsiTheme="minorHAnsi" w:cstheme="minorHAnsi"/>
          <w:bCs/>
          <w:color w:val="000000"/>
          <w:sz w:val="24"/>
          <w:szCs w:val="24"/>
        </w:rPr>
        <w:t>Série 5 : Vainqueur= 5 pts / Finaliste= 2 pts / Demi-Finaliste= 1 pt</w:t>
      </w:r>
    </w:p>
    <w:p w14:paraId="3BF8F3D0" w14:textId="77777777" w:rsidR="00143DC5" w:rsidRDefault="00143DC5" w:rsidP="00352237">
      <w:pPr>
        <w:ind w:left="708"/>
        <w:jc w:val="both"/>
        <w:rPr>
          <w:rFonts w:ascii="Arial Narrow" w:eastAsia="Arial Narrow" w:hAnsi="Arial Narrow" w:cs="Arial Narrow"/>
          <w:color w:val="000000"/>
          <w:sz w:val="24"/>
          <w:szCs w:val="24"/>
        </w:rPr>
      </w:pPr>
    </w:p>
    <w:p w14:paraId="4B80B983" w14:textId="39481F2A" w:rsidR="00352237" w:rsidRDefault="00352237" w:rsidP="00352237">
      <w:pPr>
        <w:ind w:left="708"/>
        <w:jc w:val="both"/>
        <w:rPr>
          <w:rFonts w:asciiTheme="minorHAnsi" w:eastAsia="Arial Narrow" w:hAnsiTheme="minorHAnsi" w:cstheme="minorHAnsi"/>
          <w:color w:val="000000"/>
          <w:sz w:val="24"/>
          <w:szCs w:val="24"/>
        </w:rPr>
      </w:pPr>
      <w:r w:rsidRPr="00352237">
        <w:rPr>
          <w:rFonts w:asciiTheme="minorHAnsi" w:eastAsia="Arial Narrow" w:hAnsiTheme="minorHAnsi" w:cstheme="minorHAnsi"/>
          <w:color w:val="000000"/>
          <w:sz w:val="24"/>
          <w:szCs w:val="24"/>
        </w:rPr>
        <w:t xml:space="preserve">Pour les joueurs qui seront surclassés, ils </w:t>
      </w:r>
      <w:r>
        <w:rPr>
          <w:rFonts w:asciiTheme="minorHAnsi" w:eastAsia="Arial Narrow" w:hAnsiTheme="minorHAnsi" w:cstheme="minorHAnsi"/>
          <w:color w:val="000000"/>
          <w:sz w:val="24"/>
          <w:szCs w:val="24"/>
        </w:rPr>
        <w:t>marqueront la moitié des points attribués en temps normal. Ceci pour v</w:t>
      </w:r>
      <w:r w:rsidR="00A91808">
        <w:rPr>
          <w:rFonts w:asciiTheme="minorHAnsi" w:eastAsia="Arial Narrow" w:hAnsiTheme="minorHAnsi" w:cstheme="minorHAnsi"/>
          <w:color w:val="000000"/>
          <w:sz w:val="24"/>
          <w:szCs w:val="24"/>
        </w:rPr>
        <w:t>aloriser le joueur surclassé afin qu’il continue d’acquérir des points sur sa participation sur le CDJ.</w:t>
      </w:r>
    </w:p>
    <w:p w14:paraId="1D42C508" w14:textId="77777777" w:rsidR="00A91808" w:rsidRDefault="00A91808" w:rsidP="00352237">
      <w:pPr>
        <w:ind w:left="708"/>
        <w:jc w:val="both"/>
        <w:rPr>
          <w:rFonts w:asciiTheme="minorHAnsi" w:eastAsia="Arial Narrow" w:hAnsiTheme="minorHAnsi" w:cstheme="minorHAnsi"/>
          <w:color w:val="000000"/>
          <w:sz w:val="24"/>
          <w:szCs w:val="24"/>
        </w:rPr>
      </w:pPr>
    </w:p>
    <w:p w14:paraId="3EB101B5" w14:textId="77777777" w:rsidR="00A91808" w:rsidRDefault="00A91808" w:rsidP="00352237">
      <w:pPr>
        <w:ind w:left="708"/>
        <w:jc w:val="both"/>
        <w:rPr>
          <w:rFonts w:asciiTheme="minorHAnsi" w:eastAsia="Arial Narrow" w:hAnsiTheme="minorHAnsi" w:cstheme="minorHAnsi"/>
          <w:color w:val="000000"/>
          <w:sz w:val="24"/>
          <w:szCs w:val="24"/>
        </w:rPr>
      </w:pPr>
    </w:p>
    <w:p w14:paraId="0A75F800" w14:textId="77777777" w:rsidR="00A91808" w:rsidRDefault="00A91808" w:rsidP="00352237">
      <w:pPr>
        <w:ind w:left="708"/>
        <w:jc w:val="both"/>
        <w:rPr>
          <w:rFonts w:asciiTheme="minorHAnsi" w:eastAsia="Arial Narrow" w:hAnsiTheme="minorHAnsi" w:cstheme="minorHAnsi"/>
          <w:color w:val="000000"/>
          <w:sz w:val="24"/>
          <w:szCs w:val="24"/>
        </w:rPr>
      </w:pPr>
    </w:p>
    <w:p w14:paraId="2AD478AA" w14:textId="77777777" w:rsidR="00A91808" w:rsidRDefault="00A91808" w:rsidP="00352237">
      <w:pPr>
        <w:ind w:left="708"/>
        <w:jc w:val="both"/>
        <w:rPr>
          <w:rFonts w:asciiTheme="minorHAnsi" w:eastAsia="Arial Narrow" w:hAnsiTheme="minorHAnsi" w:cstheme="minorHAnsi"/>
          <w:color w:val="000000"/>
          <w:sz w:val="24"/>
          <w:szCs w:val="24"/>
        </w:rPr>
      </w:pPr>
    </w:p>
    <w:p w14:paraId="28CFD7AD" w14:textId="77777777" w:rsidR="00A91808" w:rsidRDefault="00A91808" w:rsidP="00352237">
      <w:pPr>
        <w:ind w:left="708"/>
        <w:jc w:val="both"/>
        <w:rPr>
          <w:rFonts w:asciiTheme="minorHAnsi" w:eastAsia="Arial Narrow" w:hAnsiTheme="minorHAnsi" w:cstheme="minorHAnsi"/>
          <w:color w:val="000000"/>
          <w:sz w:val="24"/>
          <w:szCs w:val="24"/>
        </w:rPr>
      </w:pPr>
    </w:p>
    <w:p w14:paraId="1DBA4390" w14:textId="77777777" w:rsidR="00A91808" w:rsidRDefault="00A91808" w:rsidP="00352237">
      <w:pPr>
        <w:ind w:left="708"/>
        <w:jc w:val="both"/>
        <w:rPr>
          <w:rFonts w:asciiTheme="minorHAnsi" w:eastAsia="Arial Narrow" w:hAnsiTheme="minorHAnsi" w:cstheme="minorHAnsi"/>
          <w:color w:val="000000"/>
          <w:sz w:val="24"/>
          <w:szCs w:val="24"/>
        </w:rPr>
      </w:pPr>
    </w:p>
    <w:p w14:paraId="671D6330" w14:textId="77777777" w:rsidR="00A91808" w:rsidRPr="00352237" w:rsidRDefault="00A91808" w:rsidP="00352237">
      <w:pPr>
        <w:ind w:left="708"/>
        <w:jc w:val="both"/>
        <w:rPr>
          <w:rFonts w:asciiTheme="minorHAnsi" w:eastAsia="Arial Narrow" w:hAnsiTheme="minorHAnsi" w:cstheme="minorHAnsi"/>
          <w:color w:val="000000"/>
          <w:sz w:val="24"/>
          <w:szCs w:val="24"/>
        </w:rPr>
      </w:pPr>
    </w:p>
    <w:p w14:paraId="735189CD" w14:textId="6DBF1F63" w:rsidR="00143DC5" w:rsidRDefault="00143DC5" w:rsidP="00143DC5">
      <w:pPr>
        <w:pStyle w:val="Paragraphedeliste"/>
        <w:numPr>
          <w:ilvl w:val="0"/>
          <w:numId w:val="9"/>
        </w:numPr>
        <w:spacing w:line="276" w:lineRule="auto"/>
        <w:jc w:val="both"/>
        <w:rPr>
          <w:rFonts w:asciiTheme="minorHAnsi" w:eastAsia="Arial Narrow" w:hAnsiTheme="minorHAnsi" w:cstheme="minorHAnsi"/>
          <w:b/>
          <w:bCs/>
          <w:color w:val="4472C4" w:themeColor="accent1"/>
          <w:sz w:val="28"/>
          <w:szCs w:val="28"/>
        </w:rPr>
      </w:pPr>
      <w:r>
        <w:rPr>
          <w:rFonts w:asciiTheme="minorHAnsi" w:eastAsia="Arial Narrow" w:hAnsiTheme="minorHAnsi" w:cstheme="minorHAnsi"/>
          <w:b/>
          <w:bCs/>
          <w:color w:val="4472C4" w:themeColor="accent1"/>
          <w:sz w:val="28"/>
          <w:szCs w:val="28"/>
        </w:rPr>
        <w:lastRenderedPageBreak/>
        <w:t>CONTACTS</w:t>
      </w:r>
    </w:p>
    <w:p w14:paraId="763E2011" w14:textId="4EDCA450" w:rsidR="008C1A0F" w:rsidRPr="008C1A0F" w:rsidRDefault="008C1A0F" w:rsidP="008C1A0F">
      <w:pPr>
        <w:pStyle w:val="Paragraphedeliste"/>
        <w:ind w:left="720"/>
        <w:rPr>
          <w:rFonts w:ascii="Arial Narrow" w:eastAsia="Arial Narrow" w:hAnsi="Arial Narrow" w:cs="Arial Narrow"/>
          <w:sz w:val="24"/>
          <w:szCs w:val="24"/>
        </w:rPr>
      </w:pPr>
      <w:r w:rsidRPr="008C1A0F">
        <w:rPr>
          <w:rFonts w:ascii="Arial Narrow" w:eastAsia="Arial Narrow" w:hAnsi="Arial Narrow" w:cs="Arial Narrow"/>
          <w:sz w:val="24"/>
          <w:szCs w:val="24"/>
          <w:u w:val="single"/>
        </w:rPr>
        <w:t>Yann JOLIVEL</w:t>
      </w:r>
      <w:r w:rsidRPr="008C1A0F">
        <w:rPr>
          <w:rFonts w:ascii="Arial Narrow" w:eastAsia="Arial Narrow" w:hAnsi="Arial Narrow" w:cs="Arial Narrow"/>
          <w:sz w:val="24"/>
          <w:szCs w:val="24"/>
        </w:rPr>
        <w:t xml:space="preserve">, cadre technique départemental référent jeunes par téléphone : 06 17 17 20 51 ou par mail </w:t>
      </w:r>
      <w:hyperlink r:id="rId13">
        <w:r w:rsidRPr="008C1A0F">
          <w:rPr>
            <w:rFonts w:ascii="Arial Narrow" w:eastAsia="Arial Narrow" w:hAnsi="Arial Narrow" w:cs="Arial Narrow"/>
            <w:color w:val="0563C1"/>
            <w:sz w:val="24"/>
            <w:szCs w:val="24"/>
            <w:u w:val="single"/>
          </w:rPr>
          <w:t>: etd@badminton35.fr</w:t>
        </w:r>
      </w:hyperlink>
    </w:p>
    <w:p w14:paraId="50FF0D6F" w14:textId="1A589C98" w:rsidR="008C1A0F" w:rsidRPr="008C1A0F" w:rsidRDefault="008C1A0F" w:rsidP="008C1A0F">
      <w:pPr>
        <w:pStyle w:val="Paragraphedeliste"/>
        <w:ind w:left="720"/>
        <w:rPr>
          <w:rFonts w:ascii="Arial Narrow" w:eastAsia="Arial Narrow" w:hAnsi="Arial Narrow" w:cs="Arial Narrow"/>
          <w:sz w:val="24"/>
          <w:szCs w:val="24"/>
        </w:rPr>
      </w:pPr>
      <w:r w:rsidRPr="008C1A0F">
        <w:rPr>
          <w:rFonts w:ascii="Arial Narrow" w:eastAsia="Arial Narrow" w:hAnsi="Arial Narrow" w:cs="Arial Narrow"/>
          <w:sz w:val="24"/>
          <w:szCs w:val="24"/>
          <w:u w:val="single"/>
        </w:rPr>
        <w:t>Arnaud REMY</w:t>
      </w:r>
      <w:r w:rsidRPr="008C1A0F">
        <w:rPr>
          <w:rFonts w:ascii="Arial Narrow" w:eastAsia="Arial Narrow" w:hAnsi="Arial Narrow" w:cs="Arial Narrow"/>
          <w:sz w:val="24"/>
          <w:szCs w:val="24"/>
        </w:rPr>
        <w:t>, responsable de la Commission Départementale Jeunes</w:t>
      </w:r>
      <w:r>
        <w:rPr>
          <w:rFonts w:ascii="Arial Narrow" w:eastAsia="Arial Narrow" w:hAnsi="Arial Narrow" w:cs="Arial Narrow"/>
          <w:sz w:val="24"/>
          <w:szCs w:val="24"/>
        </w:rPr>
        <w:t xml:space="preserve"> </w:t>
      </w:r>
      <w:r w:rsidRPr="008C1A0F">
        <w:rPr>
          <w:rFonts w:ascii="Arial Narrow" w:eastAsia="Arial Narrow" w:hAnsi="Arial Narrow" w:cs="Arial Narrow"/>
          <w:sz w:val="24"/>
          <w:szCs w:val="24"/>
        </w:rPr>
        <w:t xml:space="preserve">par mail : </w:t>
      </w:r>
      <w:hyperlink r:id="rId14" w:history="1">
        <w:r w:rsidRPr="008C1A0F">
          <w:rPr>
            <w:rStyle w:val="Lienhypertexte"/>
            <w:rFonts w:ascii="Arial Narrow" w:eastAsia="SimSun" w:hAnsi="Arial Narrow"/>
          </w:rPr>
          <w:t>arnaud.badvern@gmail.com</w:t>
        </w:r>
      </w:hyperlink>
      <w:r w:rsidRPr="008C1A0F">
        <w:rPr>
          <w:rFonts w:ascii="Arial Narrow" w:hAnsi="Arial Narrow"/>
          <w:sz w:val="24"/>
          <w:szCs w:val="24"/>
        </w:rPr>
        <w:t xml:space="preserve"> </w:t>
      </w:r>
    </w:p>
    <w:p w14:paraId="6CAC8232" w14:textId="2D734CFB" w:rsidR="008C1A0F" w:rsidRPr="008C1A0F" w:rsidRDefault="008C1A0F" w:rsidP="008C1A0F">
      <w:pPr>
        <w:pStyle w:val="Paragraphedeliste"/>
        <w:ind w:left="720"/>
        <w:rPr>
          <w:rFonts w:ascii="Arial Narrow" w:eastAsia="Arial Narrow" w:hAnsi="Arial Narrow" w:cs="Arial Narrow"/>
          <w:sz w:val="24"/>
          <w:szCs w:val="24"/>
        </w:rPr>
      </w:pPr>
      <w:r w:rsidRPr="008C1A0F">
        <w:rPr>
          <w:rFonts w:ascii="Arial Narrow" w:eastAsia="Arial Narrow" w:hAnsi="Arial Narrow" w:cs="Arial Narrow"/>
          <w:sz w:val="24"/>
          <w:szCs w:val="24"/>
          <w:u w:val="single"/>
        </w:rPr>
        <w:t>Aline HERVE</w:t>
      </w:r>
      <w:r w:rsidRPr="008C1A0F">
        <w:rPr>
          <w:rFonts w:ascii="Arial Narrow" w:eastAsia="Arial Narrow" w:hAnsi="Arial Narrow" w:cs="Arial Narrow"/>
          <w:sz w:val="24"/>
          <w:szCs w:val="24"/>
        </w:rPr>
        <w:t xml:space="preserve">, présidente du Comité 35 de Badminton par mail : </w:t>
      </w:r>
      <w:hyperlink r:id="rId15"/>
      <w:r w:rsidRPr="008C1A0F">
        <w:rPr>
          <w:rFonts w:ascii="Arial Narrow" w:eastAsia="Arial Narrow" w:hAnsi="Arial Narrow" w:cs="Arial Narrow"/>
          <w:sz w:val="24"/>
          <w:szCs w:val="24"/>
        </w:rPr>
        <w:t xml:space="preserve"> </w:t>
      </w:r>
      <w:hyperlink r:id="rId16" w:history="1">
        <w:r w:rsidRPr="008C1A0F">
          <w:rPr>
            <w:rStyle w:val="Lienhypertexte"/>
            <w:rFonts w:ascii="Arial Narrow" w:eastAsia="Arial Narrow" w:hAnsi="Arial Narrow" w:cs="Arial Narrow"/>
          </w:rPr>
          <w:t>présidence@badminton35.fr</w:t>
        </w:r>
      </w:hyperlink>
      <w:r w:rsidRPr="008C1A0F">
        <w:rPr>
          <w:rFonts w:ascii="Arial Narrow" w:eastAsia="Arial Narrow" w:hAnsi="Arial Narrow" w:cs="Arial Narrow"/>
          <w:sz w:val="24"/>
          <w:szCs w:val="24"/>
        </w:rPr>
        <w:t xml:space="preserve"> </w:t>
      </w:r>
    </w:p>
    <w:p w14:paraId="26FDBEBB" w14:textId="218E9F3E" w:rsidR="008C1A0F" w:rsidRDefault="008C1A0F" w:rsidP="008C1A0F">
      <w:pPr>
        <w:pStyle w:val="Paragraphedeliste"/>
        <w:ind w:left="720"/>
        <w:rPr>
          <w:rFonts w:ascii="Arial Narrow" w:eastAsia="Arial Narrow" w:hAnsi="Arial Narrow" w:cs="Arial Narrow"/>
          <w:sz w:val="24"/>
          <w:szCs w:val="24"/>
        </w:rPr>
      </w:pPr>
      <w:r w:rsidRPr="008C1A0F">
        <w:rPr>
          <w:rFonts w:ascii="Arial Narrow" w:eastAsia="Arial Narrow" w:hAnsi="Arial Narrow" w:cs="Arial Narrow"/>
          <w:sz w:val="24"/>
          <w:szCs w:val="24"/>
          <w:u w:val="single"/>
        </w:rPr>
        <w:t>Fred BOUNGNASENG</w:t>
      </w:r>
      <w:r w:rsidRPr="008C1A0F">
        <w:rPr>
          <w:rFonts w:ascii="Arial Narrow" w:eastAsia="Arial Narrow" w:hAnsi="Arial Narrow" w:cs="Arial Narrow"/>
          <w:sz w:val="24"/>
          <w:szCs w:val="24"/>
        </w:rPr>
        <w:t xml:space="preserve"> : Elu de la Commission Départementale Jeunes/Référent CDJ </w:t>
      </w:r>
      <w:r w:rsidR="00A912E7">
        <w:rPr>
          <w:rFonts w:ascii="Arial Narrow" w:eastAsia="Arial Narrow" w:hAnsi="Arial Narrow" w:cs="Arial Narrow"/>
          <w:sz w:val="24"/>
          <w:szCs w:val="24"/>
        </w:rPr>
        <w:t>Poona</w:t>
      </w:r>
      <w:r>
        <w:rPr>
          <w:rFonts w:ascii="Arial Narrow" w:eastAsia="Arial Narrow" w:hAnsi="Arial Narrow" w:cs="Arial Narrow"/>
          <w:sz w:val="24"/>
          <w:szCs w:val="24"/>
        </w:rPr>
        <w:t xml:space="preserve"> </w:t>
      </w:r>
      <w:r w:rsidRPr="008C1A0F">
        <w:rPr>
          <w:rFonts w:ascii="Arial Narrow" w:eastAsia="Arial Narrow" w:hAnsi="Arial Narrow" w:cs="Arial Narrow"/>
          <w:sz w:val="24"/>
          <w:szCs w:val="24"/>
        </w:rPr>
        <w:t xml:space="preserve">par mail : </w:t>
      </w:r>
      <w:hyperlink r:id="rId17" w:history="1">
        <w:r w:rsidRPr="008C1A0F">
          <w:rPr>
            <w:rStyle w:val="Lienhypertexte"/>
            <w:rFonts w:ascii="Arial Narrow" w:eastAsia="Arial Narrow" w:hAnsi="Arial Narrow" w:cs="Arial Narrow"/>
          </w:rPr>
          <w:t>fboungnaseng@outlook.com</w:t>
        </w:r>
      </w:hyperlink>
      <w:r w:rsidRPr="008C1A0F">
        <w:rPr>
          <w:rFonts w:ascii="Arial Narrow" w:eastAsia="Arial Narrow" w:hAnsi="Arial Narrow" w:cs="Arial Narrow"/>
          <w:sz w:val="24"/>
          <w:szCs w:val="24"/>
        </w:rPr>
        <w:t xml:space="preserve"> </w:t>
      </w:r>
    </w:p>
    <w:p w14:paraId="525D9DB3" w14:textId="27C3EFA0" w:rsidR="00A912E7" w:rsidRPr="00A91808" w:rsidRDefault="00A912E7" w:rsidP="00A91808">
      <w:pPr>
        <w:pStyle w:val="Paragraphedeliste"/>
        <w:ind w:left="720"/>
        <w:rPr>
          <w:rFonts w:ascii="Arial Narrow" w:eastAsia="Arial Narrow" w:hAnsi="Arial Narrow" w:cs="Arial Narrow"/>
          <w:sz w:val="24"/>
          <w:szCs w:val="24"/>
          <w:u w:val="single"/>
        </w:rPr>
      </w:pPr>
      <w:r>
        <w:rPr>
          <w:rFonts w:ascii="Arial Narrow" w:eastAsia="Arial Narrow" w:hAnsi="Arial Narrow" w:cs="Arial Narrow"/>
          <w:sz w:val="24"/>
          <w:szCs w:val="24"/>
          <w:u w:val="single"/>
        </w:rPr>
        <w:t>Julien L</w:t>
      </w:r>
      <w:r w:rsidR="00A91808">
        <w:rPr>
          <w:rFonts w:ascii="Arial Narrow" w:eastAsia="Arial Narrow" w:hAnsi="Arial Narrow" w:cs="Arial Narrow"/>
          <w:sz w:val="24"/>
          <w:szCs w:val="24"/>
          <w:u w:val="single"/>
        </w:rPr>
        <w:t>E</w:t>
      </w:r>
      <w:r w:rsidRPr="00A91808">
        <w:rPr>
          <w:rFonts w:ascii="Arial Narrow" w:eastAsia="Arial Narrow" w:hAnsi="Arial Narrow" w:cs="Arial Narrow"/>
          <w:sz w:val="24"/>
          <w:szCs w:val="24"/>
          <w:u w:val="single"/>
        </w:rPr>
        <w:t xml:space="preserve">TORT, </w:t>
      </w:r>
      <w:r w:rsidRPr="00A91808">
        <w:rPr>
          <w:rFonts w:ascii="Arial Narrow" w:eastAsia="Arial Narrow" w:hAnsi="Arial Narrow" w:cs="Arial Narrow"/>
          <w:sz w:val="24"/>
          <w:szCs w:val="24"/>
        </w:rPr>
        <w:t xml:space="preserve">cadre technique départemental agent développement en charge du calendrier des tournois : 06 77 56 44 55 ou par mail : </w:t>
      </w:r>
      <w:hyperlink r:id="rId18" w:history="1">
        <w:r w:rsidRPr="00A91808">
          <w:rPr>
            <w:rStyle w:val="Lienhypertexte"/>
            <w:rFonts w:ascii="Arial Narrow" w:eastAsia="Arial Narrow" w:hAnsi="Arial Narrow" w:cs="Arial Narrow"/>
            <w:sz w:val="24"/>
            <w:szCs w:val="24"/>
          </w:rPr>
          <w:t>developpement@badminton35.fr</w:t>
        </w:r>
      </w:hyperlink>
    </w:p>
    <w:p w14:paraId="171AADBF" w14:textId="77777777" w:rsidR="00A912E7" w:rsidRPr="00A912E7" w:rsidRDefault="00A912E7" w:rsidP="00A912E7">
      <w:pPr>
        <w:pStyle w:val="Paragraphedeliste"/>
        <w:ind w:left="720"/>
        <w:rPr>
          <w:rFonts w:ascii="Arial Narrow" w:eastAsia="Arial Narrow" w:hAnsi="Arial Narrow" w:cs="Arial Narrow"/>
          <w:sz w:val="24"/>
          <w:szCs w:val="24"/>
        </w:rPr>
      </w:pPr>
    </w:p>
    <w:p w14:paraId="0E182BA4" w14:textId="2950190E" w:rsidR="00BF742E" w:rsidRPr="00F62A25" w:rsidRDefault="008C1A0F" w:rsidP="00A912E7">
      <w:pPr>
        <w:ind w:left="708"/>
        <w:rPr>
          <w:rFonts w:ascii="Arial Narrow" w:eastAsia="Arial Narrow" w:hAnsi="Arial Narrow" w:cs="Arial Narrow"/>
          <w:sz w:val="24"/>
          <w:szCs w:val="24"/>
        </w:rPr>
      </w:pPr>
      <w:r w:rsidRPr="00F62A25">
        <w:rPr>
          <w:rFonts w:ascii="Arial Narrow" w:eastAsia="Arial Narrow" w:hAnsi="Arial Narrow" w:cs="Arial Narrow"/>
          <w:i/>
          <w:sz w:val="28"/>
          <w:szCs w:val="28"/>
        </w:rPr>
        <w:t>Toute participation à ce Circuit Départemental Jeunes et à son organisation implique l’entière adhésion au présent règlement.</w:t>
      </w:r>
    </w:p>
    <w:p w14:paraId="495457A6" w14:textId="77777777" w:rsidR="00BF742E" w:rsidRPr="00BF742E" w:rsidRDefault="00BF742E" w:rsidP="00BF742E">
      <w:pPr>
        <w:pBdr>
          <w:top w:val="nil"/>
          <w:left w:val="nil"/>
          <w:bottom w:val="nil"/>
          <w:right w:val="nil"/>
          <w:between w:val="nil"/>
        </w:pBdr>
        <w:spacing w:line="276" w:lineRule="auto"/>
        <w:jc w:val="both"/>
        <w:rPr>
          <w:rFonts w:asciiTheme="minorHAnsi" w:eastAsia="Arial Narrow" w:hAnsiTheme="minorHAnsi" w:cstheme="minorHAnsi"/>
          <w:color w:val="000000"/>
          <w:sz w:val="24"/>
          <w:szCs w:val="24"/>
        </w:rPr>
      </w:pPr>
    </w:p>
    <w:sectPr w:rsidR="00BF742E" w:rsidRPr="00BF742E" w:rsidSect="008179FA">
      <w:headerReference w:type="even" r:id="rId19"/>
      <w:headerReference w:type="default" r:id="rId20"/>
      <w:footerReference w:type="default" r:id="rId21"/>
      <w:pgSz w:w="11906" w:h="16838"/>
      <w:pgMar w:top="2694" w:right="849" w:bottom="284" w:left="113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A0C8" w14:textId="77777777" w:rsidR="007F072D" w:rsidRDefault="007F072D">
      <w:r>
        <w:separator/>
      </w:r>
    </w:p>
  </w:endnote>
  <w:endnote w:type="continuationSeparator" w:id="0">
    <w:p w14:paraId="10B12D66" w14:textId="77777777" w:rsidR="007F072D" w:rsidRDefault="007F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1598" w14:textId="77777777" w:rsidR="00881532" w:rsidRDefault="00881532" w:rsidP="00C74E72">
    <w:pPr>
      <w:pStyle w:val="Pieddepage"/>
      <w:tabs>
        <w:tab w:val="clear" w:pos="4536"/>
        <w:tab w:val="clear" w:pos="9072"/>
        <w:tab w:val="left" w:pos="9080"/>
      </w:tabs>
    </w:pPr>
    <w:r>
      <w:rPr>
        <w:noProof/>
      </w:rPr>
      <w:drawing>
        <wp:anchor distT="0" distB="0" distL="114300" distR="114300" simplePos="0" relativeHeight="251660288" behindDoc="0" locked="0" layoutInCell="1" allowOverlap="1" wp14:anchorId="62094BDA" wp14:editId="19AFD1AD">
          <wp:simplePos x="0" y="0"/>
          <wp:positionH relativeFrom="column">
            <wp:posOffset>5607050</wp:posOffset>
          </wp:positionH>
          <wp:positionV relativeFrom="paragraph">
            <wp:posOffset>88900</wp:posOffset>
          </wp:positionV>
          <wp:extent cx="444500" cy="444500"/>
          <wp:effectExtent l="0" t="0" r="0" b="0"/>
          <wp:wrapThrough wrapText="bothSides">
            <wp:wrapPolygon edited="0">
              <wp:start x="0" y="0"/>
              <wp:lineTo x="0" y="20366"/>
              <wp:lineTo x="20366" y="20366"/>
              <wp:lineTo x="20366" y="0"/>
              <wp:lineTo x="0" y="0"/>
            </wp:wrapPolygon>
          </wp:wrapThrough>
          <wp:docPr id="49" name="Image 49" descr="logo-departement-ille-et-vil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departement-ille-et-vila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90B8768" wp14:editId="1A56650B">
              <wp:simplePos x="0" y="0"/>
              <wp:positionH relativeFrom="column">
                <wp:posOffset>-116840</wp:posOffset>
              </wp:positionH>
              <wp:positionV relativeFrom="paragraph">
                <wp:posOffset>-7620</wp:posOffset>
              </wp:positionV>
              <wp:extent cx="1132205" cy="527050"/>
              <wp:effectExtent l="0" t="1905" r="3810" b="4445"/>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499BE" w14:textId="3ABD4D85" w:rsidR="00881532" w:rsidRDefault="00164239">
                          <w:r>
                            <w:rPr>
                              <w:noProof/>
                            </w:rPr>
                            <w:drawing>
                              <wp:inline distT="0" distB="0" distL="0" distR="0" wp14:anchorId="0B53C834" wp14:editId="4CE93C47">
                                <wp:extent cx="413468" cy="413468"/>
                                <wp:effectExtent l="0" t="0" r="5715"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ue bzh bad.jpg"/>
                                        <pic:cNvPicPr/>
                                      </pic:nvPicPr>
                                      <pic:blipFill>
                                        <a:blip r:embed="rId2">
                                          <a:extLst>
                                            <a:ext uri="{28A0092B-C50C-407E-A947-70E740481C1C}">
                                              <a14:useLocalDpi xmlns:a14="http://schemas.microsoft.com/office/drawing/2010/main" val="0"/>
                                            </a:ext>
                                          </a:extLst>
                                        </a:blip>
                                        <a:stretch>
                                          <a:fillRect/>
                                        </a:stretch>
                                      </pic:blipFill>
                                      <pic:spPr>
                                        <a:xfrm>
                                          <a:off x="0" y="0"/>
                                          <a:ext cx="431053" cy="431053"/>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0B8768" id="_x0000_t202" coordsize="21600,21600" o:spt="202" path="m,l,21600r21600,l21600,xe">
              <v:stroke joinstyle="miter"/>
              <v:path gradientshapeok="t" o:connecttype="rect"/>
            </v:shapetype>
            <v:shape id="Text Box 45" o:spid="_x0000_s1026" type="#_x0000_t202" style="position:absolute;margin-left:-9.2pt;margin-top:-.6pt;width:89.15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" stroked="f">
              <v:textbox style="mso-fit-shape-to-text:t">
                <w:txbxContent>
                  <w:p w14:paraId="56C499BE" w14:textId="3ABD4D85" w:rsidR="00881532" w:rsidRDefault="00164239">
                    <w:r>
                      <w:rPr>
                        <w:noProof/>
                      </w:rPr>
                      <w:drawing>
                        <wp:inline distT="0" distB="0" distL="0" distR="0" wp14:anchorId="0B53C834" wp14:editId="4CE93C47">
                          <wp:extent cx="413468" cy="413468"/>
                          <wp:effectExtent l="0" t="0" r="5715"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ue bzh bad.jpg"/>
                                  <pic:cNvPicPr/>
                                </pic:nvPicPr>
                                <pic:blipFill>
                                  <a:blip r:embed="rId2">
                                    <a:extLst>
                                      <a:ext uri="{28A0092B-C50C-407E-A947-70E740481C1C}">
                                        <a14:useLocalDpi xmlns:a14="http://schemas.microsoft.com/office/drawing/2010/main" val="0"/>
                                      </a:ext>
                                    </a:extLst>
                                  </a:blip>
                                  <a:stretch>
                                    <a:fillRect/>
                                  </a:stretch>
                                </pic:blipFill>
                                <pic:spPr>
                                  <a:xfrm>
                                    <a:off x="0" y="0"/>
                                    <a:ext cx="431053" cy="431053"/>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F6F1CAD" wp14:editId="64AC1633">
              <wp:simplePos x="0" y="0"/>
              <wp:positionH relativeFrom="column">
                <wp:posOffset>-575945</wp:posOffset>
              </wp:positionH>
              <wp:positionV relativeFrom="paragraph">
                <wp:posOffset>-27940</wp:posOffset>
              </wp:positionV>
              <wp:extent cx="536575" cy="504190"/>
              <wp:effectExtent l="0" t="635"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1419D" w14:textId="77777777" w:rsidR="00881532" w:rsidRDefault="00881532">
                          <w:r>
                            <w:rPr>
                              <w:noProof/>
                            </w:rPr>
                            <w:drawing>
                              <wp:inline distT="0" distB="0" distL="0" distR="0" wp14:anchorId="68B3F5A6" wp14:editId="5AE3DA3D">
                                <wp:extent cx="352425" cy="457200"/>
                                <wp:effectExtent l="0" t="0" r="0" b="0"/>
                                <wp:docPr id="52" name="Image 2" descr="FFBaD Vertical pos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BaD Vertical posit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1CAD" id="Text Box 23" o:spid="_x0000_s1027" type="#_x0000_t202" style="position:absolute;margin-left:-45.35pt;margin-top:-2.2pt;width:42.25pt;height:3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" filled="f" stroked="f">
              <v:textbox>
                <w:txbxContent>
                  <w:p w14:paraId="09E1419D" w14:textId="77777777" w:rsidR="00881532" w:rsidRDefault="00881532">
                    <w:r>
                      <w:rPr>
                        <w:noProof/>
                      </w:rPr>
                      <w:drawing>
                        <wp:inline distT="0" distB="0" distL="0" distR="0" wp14:anchorId="68B3F5A6" wp14:editId="5AE3DA3D">
                          <wp:extent cx="352425" cy="457200"/>
                          <wp:effectExtent l="0" t="0" r="0" b="0"/>
                          <wp:docPr id="52" name="Image 2" descr="FFBaD Vertical pos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BaD Vertical posit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38DC9E62" wp14:editId="02B4F91C">
              <wp:simplePos x="0" y="0"/>
              <wp:positionH relativeFrom="column">
                <wp:posOffset>6057900</wp:posOffset>
              </wp:positionH>
              <wp:positionV relativeFrom="paragraph">
                <wp:posOffset>31750</wp:posOffset>
              </wp:positionV>
              <wp:extent cx="542290" cy="501650"/>
              <wp:effectExtent l="0" t="3175" r="63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D2A8" w14:textId="77777777" w:rsidR="00881532" w:rsidRDefault="00881532">
                          <w:r>
                            <w:rPr>
                              <w:noProof/>
                            </w:rPr>
                            <w:drawing>
                              <wp:inline distT="0" distB="0" distL="0" distR="0" wp14:anchorId="72383671" wp14:editId="718D768C">
                                <wp:extent cx="361950" cy="409575"/>
                                <wp:effectExtent l="0" t="0" r="0" b="0"/>
                                <wp:docPr id="53" name="Image 3" descr="Logo jeunesse et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jeunesse et spo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C9E62" id="Text Box 29" o:spid="_x0000_s1028" type="#_x0000_t202" style="position:absolute;margin-left:477pt;margin-top:2.5pt;width:42.7pt;height: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" filled="f" stroked="f">
              <v:textbox>
                <w:txbxContent>
                  <w:p w14:paraId="655CD2A8" w14:textId="77777777" w:rsidR="00881532" w:rsidRDefault="00881532">
                    <w:r>
                      <w:rPr>
                        <w:noProof/>
                      </w:rPr>
                      <w:drawing>
                        <wp:inline distT="0" distB="0" distL="0" distR="0" wp14:anchorId="72383671" wp14:editId="718D768C">
                          <wp:extent cx="361950" cy="409575"/>
                          <wp:effectExtent l="0" t="0" r="0" b="0"/>
                          <wp:docPr id="53" name="Image 3" descr="Logo jeunesse et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jeunesse et spo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73C56309" wp14:editId="7675557E">
              <wp:simplePos x="0" y="0"/>
              <wp:positionH relativeFrom="column">
                <wp:posOffset>-457200</wp:posOffset>
              </wp:positionH>
              <wp:positionV relativeFrom="paragraph">
                <wp:posOffset>-196850</wp:posOffset>
              </wp:positionV>
              <wp:extent cx="7315200" cy="2171700"/>
              <wp:effectExtent l="0" t="317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17170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C2243" w14:textId="77777777" w:rsidR="00881532" w:rsidRPr="00646FCA" w:rsidRDefault="00881532" w:rsidP="00646FCA">
                          <w:pPr>
                            <w:jc w:val="center"/>
                            <w:rPr>
                              <w:rFonts w:ascii="Arial" w:hAnsi="Arial"/>
                              <w:sz w:val="20"/>
                            </w:rPr>
                          </w:pPr>
                          <w:r>
                            <w:rPr>
                              <w:rFonts w:ascii="Arial" w:hAnsi="Arial"/>
                              <w:noProof/>
                              <w:sz w:val="20"/>
                            </w:rPr>
                            <w:drawing>
                              <wp:inline distT="0" distB="0" distL="0" distR="0" wp14:anchorId="5B09CF78" wp14:editId="22691D1D">
                                <wp:extent cx="7124700" cy="28575"/>
                                <wp:effectExtent l="0" t="0" r="0" b="0"/>
                                <wp:docPr id="5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0" cy="28575"/>
                                        </a:xfrm>
                                        <a:prstGeom prst="rect">
                                          <a:avLst/>
                                        </a:prstGeom>
                                        <a:noFill/>
                                        <a:ln>
                                          <a:noFill/>
                                        </a:ln>
                                      </pic:spPr>
                                    </pic:pic>
                                  </a:graphicData>
                                </a:graphic>
                              </wp:inline>
                            </w:drawing>
                          </w:r>
                        </w:p>
                        <w:p w14:paraId="143B5B1B" w14:textId="43020C0A" w:rsidR="00881532" w:rsidRDefault="00881532">
                          <w:pPr>
                            <w:jc w:val="center"/>
                            <w:rPr>
                              <w:rFonts w:ascii="Arial" w:hAnsi="Arial"/>
                              <w:i/>
                              <w:sz w:val="18"/>
                            </w:rPr>
                          </w:pPr>
                          <w:r>
                            <w:rPr>
                              <w:rFonts w:ascii="Arial" w:hAnsi="Arial"/>
                              <w:i/>
                              <w:sz w:val="18"/>
                            </w:rPr>
                            <w:t xml:space="preserve">Maison départementale des Sports – 13 bis avenue de Cucillé – 35065 Rennes Cedex </w:t>
                          </w:r>
                        </w:p>
                        <w:p w14:paraId="4422CA8A" w14:textId="4901DF9A" w:rsidR="00881532" w:rsidRDefault="00881532" w:rsidP="00106730">
                          <w:pPr>
                            <w:jc w:val="center"/>
                            <w:rPr>
                              <w:rFonts w:ascii="Arial" w:hAnsi="Arial"/>
                              <w:i/>
                              <w:sz w:val="18"/>
                            </w:rPr>
                          </w:pPr>
                          <w:r>
                            <w:rPr>
                              <w:rFonts w:ascii="Arial" w:hAnsi="Arial"/>
                              <w:i/>
                              <w:sz w:val="18"/>
                            </w:rPr>
                            <w:t xml:space="preserve">Tel : 02 99 54 67 60 </w:t>
                          </w:r>
                          <w:r w:rsidR="00857BDA">
                            <w:rPr>
                              <w:rFonts w:ascii="Arial" w:hAnsi="Arial"/>
                              <w:i/>
                              <w:sz w:val="18"/>
                            </w:rPr>
                            <w:t>–</w:t>
                          </w:r>
                          <w:r>
                            <w:rPr>
                              <w:rFonts w:ascii="Arial" w:hAnsi="Arial"/>
                              <w:i/>
                              <w:sz w:val="18"/>
                            </w:rPr>
                            <w:t xml:space="preserve"> </w:t>
                          </w:r>
                          <w:r w:rsidR="00857BDA">
                            <w:rPr>
                              <w:rFonts w:ascii="Arial" w:hAnsi="Arial"/>
                              <w:i/>
                              <w:sz w:val="18"/>
                            </w:rPr>
                            <w:t>Port : 06 17 17 20 51</w:t>
                          </w:r>
                          <w:r>
                            <w:rPr>
                              <w:rFonts w:ascii="Arial" w:hAnsi="Arial"/>
                              <w:i/>
                              <w:sz w:val="18"/>
                            </w:rPr>
                            <w:t xml:space="preserve">- Courriel : </w:t>
                          </w:r>
                          <w:r w:rsidR="00857BDA">
                            <w:rPr>
                              <w:rFonts w:ascii="Arial" w:hAnsi="Arial"/>
                              <w:i/>
                              <w:sz w:val="18"/>
                            </w:rPr>
                            <w:t>etd</w:t>
                          </w:r>
                          <w:r w:rsidR="000F3575">
                            <w:rPr>
                              <w:rFonts w:ascii="Arial" w:hAnsi="Arial"/>
                              <w:i/>
                              <w:sz w:val="18"/>
                            </w:rPr>
                            <w:t>@</w:t>
                          </w:r>
                          <w:r>
                            <w:rPr>
                              <w:rFonts w:ascii="Arial" w:hAnsi="Arial"/>
                              <w:i/>
                              <w:sz w:val="18"/>
                            </w:rPr>
                            <w:t>badminton</w:t>
                          </w:r>
                          <w:r w:rsidR="000F3575">
                            <w:rPr>
                              <w:rFonts w:ascii="Arial" w:hAnsi="Arial"/>
                              <w:i/>
                              <w:sz w:val="18"/>
                            </w:rPr>
                            <w:t>35</w:t>
                          </w:r>
                          <w:r>
                            <w:rPr>
                              <w:rFonts w:ascii="Arial" w:hAnsi="Arial"/>
                              <w:i/>
                              <w:sz w:val="18"/>
                            </w:rPr>
                            <w:t xml:space="preserve">.fr </w:t>
                          </w:r>
                        </w:p>
                        <w:p w14:paraId="05C0DEA9" w14:textId="4C6F13CC" w:rsidR="00881532" w:rsidRPr="00106730" w:rsidRDefault="00881532" w:rsidP="00106730">
                          <w:pPr>
                            <w:jc w:val="center"/>
                            <w:rPr>
                              <w:rFonts w:ascii="Arial" w:hAnsi="Arial"/>
                              <w:i/>
                              <w:sz w:val="18"/>
                            </w:rPr>
                          </w:pPr>
                          <w:r>
                            <w:rPr>
                              <w:rFonts w:ascii="Arial" w:hAnsi="Arial"/>
                              <w:i/>
                              <w:sz w:val="18"/>
                            </w:rPr>
                            <w:t xml:space="preserve">Site : </w:t>
                          </w:r>
                          <w:hyperlink r:id="rId6" w:history="1">
                            <w:r w:rsidR="000F3575">
                              <w:rPr>
                                <w:rStyle w:val="Lienhypertexte"/>
                              </w:rPr>
                              <w:t>http://badminton35.fr/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56309" id="Text Box 9" o:spid="_x0000_s1029" type="#_x0000_t202" style="position:absolute;margin-left:-36pt;margin-top:-15.5pt;width:8in;height:1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" filled="f" fillcolor="red" stroked="f">
              <v:textbox>
                <w:txbxContent>
                  <w:p w14:paraId="6B7C2243" w14:textId="77777777" w:rsidR="00881532" w:rsidRPr="00646FCA" w:rsidRDefault="00881532" w:rsidP="00646FCA">
                    <w:pPr>
                      <w:jc w:val="center"/>
                      <w:rPr>
                        <w:rFonts w:ascii="Arial" w:hAnsi="Arial"/>
                        <w:sz w:val="20"/>
                      </w:rPr>
                    </w:pPr>
                    <w:r>
                      <w:rPr>
                        <w:rFonts w:ascii="Arial" w:hAnsi="Arial"/>
                        <w:noProof/>
                        <w:sz w:val="20"/>
                      </w:rPr>
                      <w:drawing>
                        <wp:inline distT="0" distB="0" distL="0" distR="0" wp14:anchorId="5B09CF78" wp14:editId="22691D1D">
                          <wp:extent cx="7124700" cy="28575"/>
                          <wp:effectExtent l="0" t="0" r="0" b="0"/>
                          <wp:docPr id="5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0" cy="28575"/>
                                  </a:xfrm>
                                  <a:prstGeom prst="rect">
                                    <a:avLst/>
                                  </a:prstGeom>
                                  <a:noFill/>
                                  <a:ln>
                                    <a:noFill/>
                                  </a:ln>
                                </pic:spPr>
                              </pic:pic>
                            </a:graphicData>
                          </a:graphic>
                        </wp:inline>
                      </w:drawing>
                    </w:r>
                  </w:p>
                  <w:p w14:paraId="143B5B1B" w14:textId="43020C0A" w:rsidR="00881532" w:rsidRDefault="00881532">
                    <w:pPr>
                      <w:jc w:val="center"/>
                      <w:rPr>
                        <w:rFonts w:ascii="Arial" w:hAnsi="Arial"/>
                        <w:i/>
                        <w:sz w:val="18"/>
                      </w:rPr>
                    </w:pPr>
                    <w:r>
                      <w:rPr>
                        <w:rFonts w:ascii="Arial" w:hAnsi="Arial"/>
                        <w:i/>
                        <w:sz w:val="18"/>
                      </w:rPr>
                      <w:t xml:space="preserve">Maison départementale des Sports – 13 bis avenue de Cucillé – 35065 Rennes Cedex </w:t>
                    </w:r>
                  </w:p>
                  <w:p w14:paraId="4422CA8A" w14:textId="4901DF9A" w:rsidR="00881532" w:rsidRDefault="00881532" w:rsidP="00106730">
                    <w:pPr>
                      <w:jc w:val="center"/>
                      <w:rPr>
                        <w:rFonts w:ascii="Arial" w:hAnsi="Arial"/>
                        <w:i/>
                        <w:sz w:val="18"/>
                      </w:rPr>
                    </w:pPr>
                    <w:r>
                      <w:rPr>
                        <w:rFonts w:ascii="Arial" w:hAnsi="Arial"/>
                        <w:i/>
                        <w:sz w:val="18"/>
                      </w:rPr>
                      <w:t xml:space="preserve">Tel : 02 99 54 67 60 </w:t>
                    </w:r>
                    <w:r w:rsidR="00857BDA">
                      <w:rPr>
                        <w:rFonts w:ascii="Arial" w:hAnsi="Arial"/>
                        <w:i/>
                        <w:sz w:val="18"/>
                      </w:rPr>
                      <w:t>–</w:t>
                    </w:r>
                    <w:r>
                      <w:rPr>
                        <w:rFonts w:ascii="Arial" w:hAnsi="Arial"/>
                        <w:i/>
                        <w:sz w:val="18"/>
                      </w:rPr>
                      <w:t xml:space="preserve"> </w:t>
                    </w:r>
                    <w:r w:rsidR="00857BDA">
                      <w:rPr>
                        <w:rFonts w:ascii="Arial" w:hAnsi="Arial"/>
                        <w:i/>
                        <w:sz w:val="18"/>
                      </w:rPr>
                      <w:t>Port : 06 17 17 20 51</w:t>
                    </w:r>
                    <w:r>
                      <w:rPr>
                        <w:rFonts w:ascii="Arial" w:hAnsi="Arial"/>
                        <w:i/>
                        <w:sz w:val="18"/>
                      </w:rPr>
                      <w:t xml:space="preserve">- Courriel : </w:t>
                    </w:r>
                    <w:r w:rsidR="00857BDA">
                      <w:rPr>
                        <w:rFonts w:ascii="Arial" w:hAnsi="Arial"/>
                        <w:i/>
                        <w:sz w:val="18"/>
                      </w:rPr>
                      <w:t>etd</w:t>
                    </w:r>
                    <w:r w:rsidR="000F3575">
                      <w:rPr>
                        <w:rFonts w:ascii="Arial" w:hAnsi="Arial"/>
                        <w:i/>
                        <w:sz w:val="18"/>
                      </w:rPr>
                      <w:t>@</w:t>
                    </w:r>
                    <w:r>
                      <w:rPr>
                        <w:rFonts w:ascii="Arial" w:hAnsi="Arial"/>
                        <w:i/>
                        <w:sz w:val="18"/>
                      </w:rPr>
                      <w:t>badminton</w:t>
                    </w:r>
                    <w:r w:rsidR="000F3575">
                      <w:rPr>
                        <w:rFonts w:ascii="Arial" w:hAnsi="Arial"/>
                        <w:i/>
                        <w:sz w:val="18"/>
                      </w:rPr>
                      <w:t>35</w:t>
                    </w:r>
                    <w:r>
                      <w:rPr>
                        <w:rFonts w:ascii="Arial" w:hAnsi="Arial"/>
                        <w:i/>
                        <w:sz w:val="18"/>
                      </w:rPr>
                      <w:t xml:space="preserve">.fr </w:t>
                    </w:r>
                  </w:p>
                  <w:p w14:paraId="05C0DEA9" w14:textId="4C6F13CC" w:rsidR="00881532" w:rsidRPr="00106730" w:rsidRDefault="00881532" w:rsidP="00106730">
                    <w:pPr>
                      <w:jc w:val="center"/>
                      <w:rPr>
                        <w:rFonts w:ascii="Arial" w:hAnsi="Arial"/>
                        <w:i/>
                        <w:sz w:val="18"/>
                      </w:rPr>
                    </w:pPr>
                    <w:r>
                      <w:rPr>
                        <w:rFonts w:ascii="Arial" w:hAnsi="Arial"/>
                        <w:i/>
                        <w:sz w:val="18"/>
                      </w:rPr>
                      <w:t xml:space="preserve">Site : </w:t>
                    </w:r>
                    <w:hyperlink r:id="rId7" w:history="1">
                      <w:r w:rsidR="000F3575">
                        <w:rPr>
                          <w:rStyle w:val="Lienhypertexte"/>
                        </w:rPr>
                        <w:t>http://badminton35.fr/</w:t>
                      </w:r>
                    </w:hyperlink>
                  </w:p>
                </w:txbxContent>
              </v:textbox>
            </v:shape>
          </w:pict>
        </mc:Fallback>
      </mc:AlternateContent>
    </w:r>
    <w:r>
      <w:tab/>
    </w:r>
    <w:r>
      <w:rPr>
        <w:noProof/>
      </w:rPr>
      <w:drawing>
        <wp:anchor distT="0" distB="0" distL="114300" distR="114300" simplePos="0" relativeHeight="251659264" behindDoc="0" locked="0" layoutInCell="1" allowOverlap="1" wp14:anchorId="0E5DB20C" wp14:editId="3B841FCC">
          <wp:simplePos x="0" y="0"/>
          <wp:positionH relativeFrom="column">
            <wp:posOffset>723900</wp:posOffset>
          </wp:positionH>
          <wp:positionV relativeFrom="paragraph">
            <wp:posOffset>9296400</wp:posOffset>
          </wp:positionV>
          <wp:extent cx="685800" cy="685800"/>
          <wp:effectExtent l="0" t="0" r="0" b="0"/>
          <wp:wrapNone/>
          <wp:docPr id="50" name="Image 50" descr="logo-departement-ille-et-vil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departement-ille-et-vila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5BA7D" w14:textId="77777777" w:rsidR="007F072D" w:rsidRDefault="007F072D">
      <w:r>
        <w:separator/>
      </w:r>
    </w:p>
  </w:footnote>
  <w:footnote w:type="continuationSeparator" w:id="0">
    <w:p w14:paraId="7D79A193" w14:textId="77777777" w:rsidR="007F072D" w:rsidRDefault="007F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20DC" w14:textId="77777777" w:rsidR="00881532" w:rsidRDefault="0088153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9009" w14:textId="77777777" w:rsidR="00881532" w:rsidRDefault="00881532" w:rsidP="00BB0FD8">
    <w:pPr>
      <w:pStyle w:val="En-tte"/>
      <w:rPr>
        <w:rFonts w:ascii="Comic Sans MS" w:hAnsi="Comic Sans MS"/>
        <w:b/>
        <w:sz w:val="16"/>
      </w:rPr>
    </w:pPr>
    <w:r>
      <w:rPr>
        <w:noProof/>
      </w:rPr>
      <w:drawing>
        <wp:anchor distT="0" distB="0" distL="114300" distR="114300" simplePos="0" relativeHeight="251658240" behindDoc="0" locked="0" layoutInCell="1" allowOverlap="1" wp14:anchorId="6A091EB3" wp14:editId="7AEB9988">
          <wp:simplePos x="0" y="0"/>
          <wp:positionH relativeFrom="column">
            <wp:posOffset>2679700</wp:posOffset>
          </wp:positionH>
          <wp:positionV relativeFrom="paragraph">
            <wp:posOffset>-23495</wp:posOffset>
          </wp:positionV>
          <wp:extent cx="1390015" cy="1427480"/>
          <wp:effectExtent l="0" t="0" r="0" b="0"/>
          <wp:wrapNone/>
          <wp:docPr id="48" name="Image 4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pic:cNvPicPr>
                    <a:picLocks noChangeAspect="1" noChangeArrowheads="1"/>
                  </pic:cNvPicPr>
                </pic:nvPicPr>
                <pic:blipFill>
                  <a:blip r:embed="rId1">
                    <a:extLst>
                      <a:ext uri="{28A0092B-C50C-407E-A947-70E740481C1C}">
                        <a14:useLocalDpi xmlns:a14="http://schemas.microsoft.com/office/drawing/2010/main" val="0"/>
                      </a:ext>
                    </a:extLst>
                  </a:blip>
                  <a:srcRect r="-20638" b="-17308"/>
                  <a:stretch>
                    <a:fillRect/>
                  </a:stretch>
                </pic:blipFill>
                <pic:spPr bwMode="auto">
                  <a:xfrm>
                    <a:off x="0" y="0"/>
                    <a:ext cx="1390015" cy="1427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color w:val="FF0000"/>
        <w:sz w:val="36"/>
      </w:rPr>
      <mc:AlternateContent>
        <mc:Choice Requires="wps">
          <w:drawing>
            <wp:anchor distT="0" distB="0" distL="114300" distR="114300" simplePos="0" relativeHeight="251657216" behindDoc="0" locked="0" layoutInCell="1" allowOverlap="1" wp14:anchorId="3B6DF4D0" wp14:editId="04559387">
              <wp:simplePos x="0" y="0"/>
              <wp:positionH relativeFrom="column">
                <wp:posOffset>-732155</wp:posOffset>
              </wp:positionH>
              <wp:positionV relativeFrom="paragraph">
                <wp:posOffset>-168275</wp:posOffset>
              </wp:positionV>
              <wp:extent cx="7818755" cy="843280"/>
              <wp:effectExtent l="1270" t="3175" r="0" b="127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8755" cy="843280"/>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0003B8" id="Rectangle 34" o:spid="_x0000_s1026" style="position:absolute;margin-left:-57.65pt;margin-top:-13.25pt;width:615.65pt;height:6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" fillcolor="#c00" stroked="f"/>
          </w:pict>
        </mc:Fallback>
      </mc:AlternateContent>
    </w:r>
  </w:p>
  <w:p w14:paraId="0BEA6358" w14:textId="77777777" w:rsidR="00881532" w:rsidRDefault="00881532" w:rsidP="00BB0FD8">
    <w:pPr>
      <w:pStyle w:val="En-tte"/>
      <w:rPr>
        <w:rFonts w:ascii="Comic Sans MS" w:hAnsi="Comic Sans MS"/>
        <w:b/>
        <w:sz w:val="16"/>
      </w:rPr>
    </w:pPr>
  </w:p>
  <w:p w14:paraId="39F1D1AE" w14:textId="77777777" w:rsidR="00881532" w:rsidRDefault="00881532" w:rsidP="00BB0FD8">
    <w:pPr>
      <w:pStyle w:val="En-tte"/>
      <w:rPr>
        <w:rFonts w:ascii="Comic Sans MS" w:hAnsi="Comic Sans MS"/>
        <w:b/>
        <w:sz w:val="16"/>
      </w:rPr>
    </w:pPr>
  </w:p>
  <w:p w14:paraId="0D05C838" w14:textId="77777777" w:rsidR="00881532" w:rsidRDefault="00881532" w:rsidP="00BB0FD8">
    <w:pPr>
      <w:pStyle w:val="En-tte"/>
      <w:rPr>
        <w:rFonts w:ascii="Comic Sans MS" w:hAnsi="Comic Sans MS"/>
        <w:b/>
        <w:sz w:val="16"/>
      </w:rPr>
    </w:pPr>
  </w:p>
  <w:p w14:paraId="31DED52D" w14:textId="77777777" w:rsidR="00881532" w:rsidRPr="00BB0FD8" w:rsidRDefault="00881532" w:rsidP="00646FCA">
    <w:pPr>
      <w:pStyle w:val="En-tte"/>
      <w:ind w:left="-567"/>
      <w:rPr>
        <w:rFonts w:ascii="Comic Sans MS" w:hAnsi="Comic Sans M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15AB04A7"/>
    <w:multiLevelType w:val="hybridMultilevel"/>
    <w:tmpl w:val="356A9396"/>
    <w:lvl w:ilvl="0" w:tplc="2FCE5DE2">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1E1A7255"/>
    <w:multiLevelType w:val="hybridMultilevel"/>
    <w:tmpl w:val="DD5A7F2E"/>
    <w:lvl w:ilvl="0" w:tplc="37225B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4F02AE"/>
    <w:multiLevelType w:val="hybridMultilevel"/>
    <w:tmpl w:val="8938BAD0"/>
    <w:lvl w:ilvl="0" w:tplc="35BE2CEA">
      <w:numFmt w:val="bullet"/>
      <w:lvlText w:val="-"/>
      <w:lvlJc w:val="left"/>
      <w:pPr>
        <w:ind w:left="10215" w:hanging="360"/>
      </w:pPr>
      <w:rPr>
        <w:rFonts w:ascii="Calibri" w:eastAsia="Times New Roman" w:hAnsi="Calibri" w:cs="Calibri" w:hint="default"/>
      </w:rPr>
    </w:lvl>
    <w:lvl w:ilvl="1" w:tplc="040C0003" w:tentative="1">
      <w:start w:val="1"/>
      <w:numFmt w:val="bullet"/>
      <w:lvlText w:val="o"/>
      <w:lvlJc w:val="left"/>
      <w:pPr>
        <w:ind w:left="10935" w:hanging="360"/>
      </w:pPr>
      <w:rPr>
        <w:rFonts w:ascii="Courier New" w:hAnsi="Courier New" w:cs="Courier New" w:hint="default"/>
      </w:rPr>
    </w:lvl>
    <w:lvl w:ilvl="2" w:tplc="040C0005" w:tentative="1">
      <w:start w:val="1"/>
      <w:numFmt w:val="bullet"/>
      <w:lvlText w:val=""/>
      <w:lvlJc w:val="left"/>
      <w:pPr>
        <w:ind w:left="11655" w:hanging="360"/>
      </w:pPr>
      <w:rPr>
        <w:rFonts w:ascii="Wingdings" w:hAnsi="Wingdings" w:hint="default"/>
      </w:rPr>
    </w:lvl>
    <w:lvl w:ilvl="3" w:tplc="040C0001" w:tentative="1">
      <w:start w:val="1"/>
      <w:numFmt w:val="bullet"/>
      <w:lvlText w:val=""/>
      <w:lvlJc w:val="left"/>
      <w:pPr>
        <w:ind w:left="12375" w:hanging="360"/>
      </w:pPr>
      <w:rPr>
        <w:rFonts w:ascii="Symbol" w:hAnsi="Symbol" w:hint="default"/>
      </w:rPr>
    </w:lvl>
    <w:lvl w:ilvl="4" w:tplc="040C0003" w:tentative="1">
      <w:start w:val="1"/>
      <w:numFmt w:val="bullet"/>
      <w:lvlText w:val="o"/>
      <w:lvlJc w:val="left"/>
      <w:pPr>
        <w:ind w:left="13095" w:hanging="360"/>
      </w:pPr>
      <w:rPr>
        <w:rFonts w:ascii="Courier New" w:hAnsi="Courier New" w:cs="Courier New" w:hint="default"/>
      </w:rPr>
    </w:lvl>
    <w:lvl w:ilvl="5" w:tplc="040C0005" w:tentative="1">
      <w:start w:val="1"/>
      <w:numFmt w:val="bullet"/>
      <w:lvlText w:val=""/>
      <w:lvlJc w:val="left"/>
      <w:pPr>
        <w:ind w:left="13815" w:hanging="360"/>
      </w:pPr>
      <w:rPr>
        <w:rFonts w:ascii="Wingdings" w:hAnsi="Wingdings" w:hint="default"/>
      </w:rPr>
    </w:lvl>
    <w:lvl w:ilvl="6" w:tplc="040C0001" w:tentative="1">
      <w:start w:val="1"/>
      <w:numFmt w:val="bullet"/>
      <w:lvlText w:val=""/>
      <w:lvlJc w:val="left"/>
      <w:pPr>
        <w:ind w:left="14535" w:hanging="360"/>
      </w:pPr>
      <w:rPr>
        <w:rFonts w:ascii="Symbol" w:hAnsi="Symbol" w:hint="default"/>
      </w:rPr>
    </w:lvl>
    <w:lvl w:ilvl="7" w:tplc="040C0003" w:tentative="1">
      <w:start w:val="1"/>
      <w:numFmt w:val="bullet"/>
      <w:lvlText w:val="o"/>
      <w:lvlJc w:val="left"/>
      <w:pPr>
        <w:ind w:left="15255" w:hanging="360"/>
      </w:pPr>
      <w:rPr>
        <w:rFonts w:ascii="Courier New" w:hAnsi="Courier New" w:cs="Courier New" w:hint="default"/>
      </w:rPr>
    </w:lvl>
    <w:lvl w:ilvl="8" w:tplc="040C0005" w:tentative="1">
      <w:start w:val="1"/>
      <w:numFmt w:val="bullet"/>
      <w:lvlText w:val=""/>
      <w:lvlJc w:val="left"/>
      <w:pPr>
        <w:ind w:left="15975" w:hanging="360"/>
      </w:pPr>
      <w:rPr>
        <w:rFonts w:ascii="Wingdings" w:hAnsi="Wingdings" w:hint="default"/>
      </w:rPr>
    </w:lvl>
  </w:abstractNum>
  <w:abstractNum w:abstractNumId="4" w15:restartNumberingAfterBreak="0">
    <w:nsid w:val="30DC1642"/>
    <w:multiLevelType w:val="multilevel"/>
    <w:tmpl w:val="1954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77D6C"/>
    <w:multiLevelType w:val="hybridMultilevel"/>
    <w:tmpl w:val="AFA01E60"/>
    <w:lvl w:ilvl="0" w:tplc="E6B44B34">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4978336A"/>
    <w:multiLevelType w:val="hybridMultilevel"/>
    <w:tmpl w:val="81BCAA2C"/>
    <w:lvl w:ilvl="0" w:tplc="040C000F">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F390E43"/>
    <w:multiLevelType w:val="multilevel"/>
    <w:tmpl w:val="CB063BEE"/>
    <w:lvl w:ilvl="0">
      <w:start w:val="1"/>
      <w:numFmt w:val="decimal"/>
      <w:lvlText w:val="%1"/>
      <w:lvlJc w:val="left"/>
      <w:pPr>
        <w:ind w:left="360" w:hanging="360"/>
      </w:pPr>
      <w:rPr>
        <w:b/>
        <w:sz w:val="28"/>
        <w:szCs w:val="28"/>
        <w:u w:val="single"/>
      </w:rPr>
    </w:lvl>
    <w:lvl w:ilvl="1">
      <w:start w:val="1"/>
      <w:numFmt w:val="decimal"/>
      <w:lvlText w:val="%1.%2"/>
      <w:lvlJc w:val="left"/>
      <w:pPr>
        <w:ind w:left="499" w:hanging="360"/>
      </w:pPr>
      <w:rPr>
        <w:b/>
        <w:sz w:val="28"/>
        <w:szCs w:val="28"/>
      </w:rPr>
    </w:lvl>
    <w:lvl w:ilvl="2">
      <w:start w:val="1"/>
      <w:numFmt w:val="decimal"/>
      <w:lvlText w:val="%1.%2.%3"/>
      <w:lvlJc w:val="left"/>
      <w:pPr>
        <w:ind w:left="998" w:hanging="720"/>
      </w:pPr>
      <w:rPr>
        <w:b/>
      </w:rPr>
    </w:lvl>
    <w:lvl w:ilvl="3">
      <w:start w:val="1"/>
      <w:numFmt w:val="decimal"/>
      <w:lvlText w:val="%1.%2.%3.%4"/>
      <w:lvlJc w:val="left"/>
      <w:pPr>
        <w:ind w:left="1137" w:hanging="720"/>
      </w:pPr>
      <w:rPr>
        <w:b/>
      </w:rPr>
    </w:lvl>
    <w:lvl w:ilvl="4">
      <w:start w:val="1"/>
      <w:numFmt w:val="decimal"/>
      <w:lvlText w:val="%1.%2.%3.%4.%5"/>
      <w:lvlJc w:val="left"/>
      <w:pPr>
        <w:ind w:left="1636" w:hanging="1080"/>
      </w:pPr>
      <w:rPr>
        <w:b/>
      </w:rPr>
    </w:lvl>
    <w:lvl w:ilvl="5">
      <w:start w:val="1"/>
      <w:numFmt w:val="decimal"/>
      <w:lvlText w:val="%1.%2.%3.%4.%5.%6"/>
      <w:lvlJc w:val="left"/>
      <w:pPr>
        <w:ind w:left="2135" w:hanging="1440"/>
      </w:pPr>
      <w:rPr>
        <w:b/>
      </w:rPr>
    </w:lvl>
    <w:lvl w:ilvl="6">
      <w:start w:val="1"/>
      <w:numFmt w:val="decimal"/>
      <w:lvlText w:val="%1.%2.%3.%4.%5.%6.%7"/>
      <w:lvlJc w:val="left"/>
      <w:pPr>
        <w:ind w:left="2274" w:hanging="1440"/>
      </w:pPr>
      <w:rPr>
        <w:b/>
      </w:rPr>
    </w:lvl>
    <w:lvl w:ilvl="7">
      <w:start w:val="1"/>
      <w:numFmt w:val="decimal"/>
      <w:lvlText w:val="%1.%2.%3.%4.%5.%6.%7.%8"/>
      <w:lvlJc w:val="left"/>
      <w:pPr>
        <w:ind w:left="2773" w:hanging="1800"/>
      </w:pPr>
      <w:rPr>
        <w:b/>
      </w:rPr>
    </w:lvl>
    <w:lvl w:ilvl="8">
      <w:start w:val="1"/>
      <w:numFmt w:val="decimal"/>
      <w:lvlText w:val="%1.%2.%3.%4.%5.%6.%7.%8.%9"/>
      <w:lvlJc w:val="left"/>
      <w:pPr>
        <w:ind w:left="2912" w:hanging="1800"/>
      </w:pPr>
      <w:rPr>
        <w:b/>
      </w:rPr>
    </w:lvl>
  </w:abstractNum>
  <w:abstractNum w:abstractNumId="8" w15:restartNumberingAfterBreak="0">
    <w:nsid w:val="597354D5"/>
    <w:multiLevelType w:val="hybridMultilevel"/>
    <w:tmpl w:val="031A5754"/>
    <w:lvl w:ilvl="0" w:tplc="EFECD7CA">
      <w:numFmt w:val="bullet"/>
      <w:lvlText w:val="-"/>
      <w:lvlJc w:val="left"/>
      <w:pPr>
        <w:ind w:left="405" w:hanging="360"/>
      </w:pPr>
      <w:rPr>
        <w:rFonts w:ascii="Calibri" w:eastAsia="Times New Roman"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9" w15:restartNumberingAfterBreak="0">
    <w:nsid w:val="5F14493E"/>
    <w:multiLevelType w:val="hybridMultilevel"/>
    <w:tmpl w:val="217E413A"/>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6444503B"/>
    <w:multiLevelType w:val="hybridMultilevel"/>
    <w:tmpl w:val="A882099C"/>
    <w:lvl w:ilvl="0" w:tplc="47805072">
      <w:numFmt w:val="bullet"/>
      <w:lvlText w:val="-"/>
      <w:lvlJc w:val="left"/>
      <w:pPr>
        <w:ind w:left="1068" w:hanging="360"/>
      </w:pPr>
      <w:rPr>
        <w:rFonts w:ascii="Arial Narrow" w:eastAsia="Arial Narrow" w:hAnsi="Arial Narrow" w:cs="Arial Narro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7352801"/>
    <w:multiLevelType w:val="hybridMultilevel"/>
    <w:tmpl w:val="A86A7A48"/>
    <w:lvl w:ilvl="0" w:tplc="F6C69474">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681E15AF"/>
    <w:multiLevelType w:val="hybridMultilevel"/>
    <w:tmpl w:val="0E787C1C"/>
    <w:lvl w:ilvl="0" w:tplc="C3BE0020">
      <w:numFmt w:val="bullet"/>
      <w:lvlText w:val=""/>
      <w:lvlJc w:val="left"/>
      <w:pPr>
        <w:ind w:left="9564" w:hanging="360"/>
      </w:pPr>
      <w:rPr>
        <w:rFonts w:ascii="Symbol" w:eastAsia="Times New Roman" w:hAnsi="Symbol" w:cs="Times New Roman" w:hint="default"/>
      </w:rPr>
    </w:lvl>
    <w:lvl w:ilvl="1" w:tplc="040C0003" w:tentative="1">
      <w:start w:val="1"/>
      <w:numFmt w:val="bullet"/>
      <w:lvlText w:val="o"/>
      <w:lvlJc w:val="left"/>
      <w:pPr>
        <w:ind w:left="10284" w:hanging="360"/>
      </w:pPr>
      <w:rPr>
        <w:rFonts w:ascii="Courier New" w:hAnsi="Courier New" w:cs="Courier New" w:hint="default"/>
      </w:rPr>
    </w:lvl>
    <w:lvl w:ilvl="2" w:tplc="040C0005" w:tentative="1">
      <w:start w:val="1"/>
      <w:numFmt w:val="bullet"/>
      <w:lvlText w:val=""/>
      <w:lvlJc w:val="left"/>
      <w:pPr>
        <w:ind w:left="11004" w:hanging="360"/>
      </w:pPr>
      <w:rPr>
        <w:rFonts w:ascii="Wingdings" w:hAnsi="Wingdings" w:hint="default"/>
      </w:rPr>
    </w:lvl>
    <w:lvl w:ilvl="3" w:tplc="040C0001" w:tentative="1">
      <w:start w:val="1"/>
      <w:numFmt w:val="bullet"/>
      <w:lvlText w:val=""/>
      <w:lvlJc w:val="left"/>
      <w:pPr>
        <w:ind w:left="11724" w:hanging="360"/>
      </w:pPr>
      <w:rPr>
        <w:rFonts w:ascii="Symbol" w:hAnsi="Symbol" w:hint="default"/>
      </w:rPr>
    </w:lvl>
    <w:lvl w:ilvl="4" w:tplc="040C0003" w:tentative="1">
      <w:start w:val="1"/>
      <w:numFmt w:val="bullet"/>
      <w:lvlText w:val="o"/>
      <w:lvlJc w:val="left"/>
      <w:pPr>
        <w:ind w:left="12444" w:hanging="360"/>
      </w:pPr>
      <w:rPr>
        <w:rFonts w:ascii="Courier New" w:hAnsi="Courier New" w:cs="Courier New" w:hint="default"/>
      </w:rPr>
    </w:lvl>
    <w:lvl w:ilvl="5" w:tplc="040C0005" w:tentative="1">
      <w:start w:val="1"/>
      <w:numFmt w:val="bullet"/>
      <w:lvlText w:val=""/>
      <w:lvlJc w:val="left"/>
      <w:pPr>
        <w:ind w:left="13164" w:hanging="360"/>
      </w:pPr>
      <w:rPr>
        <w:rFonts w:ascii="Wingdings" w:hAnsi="Wingdings" w:hint="default"/>
      </w:rPr>
    </w:lvl>
    <w:lvl w:ilvl="6" w:tplc="040C0001" w:tentative="1">
      <w:start w:val="1"/>
      <w:numFmt w:val="bullet"/>
      <w:lvlText w:val=""/>
      <w:lvlJc w:val="left"/>
      <w:pPr>
        <w:ind w:left="13884" w:hanging="360"/>
      </w:pPr>
      <w:rPr>
        <w:rFonts w:ascii="Symbol" w:hAnsi="Symbol" w:hint="default"/>
      </w:rPr>
    </w:lvl>
    <w:lvl w:ilvl="7" w:tplc="040C0003" w:tentative="1">
      <w:start w:val="1"/>
      <w:numFmt w:val="bullet"/>
      <w:lvlText w:val="o"/>
      <w:lvlJc w:val="left"/>
      <w:pPr>
        <w:ind w:left="14604" w:hanging="360"/>
      </w:pPr>
      <w:rPr>
        <w:rFonts w:ascii="Courier New" w:hAnsi="Courier New" w:cs="Courier New" w:hint="default"/>
      </w:rPr>
    </w:lvl>
    <w:lvl w:ilvl="8" w:tplc="040C0005" w:tentative="1">
      <w:start w:val="1"/>
      <w:numFmt w:val="bullet"/>
      <w:lvlText w:val=""/>
      <w:lvlJc w:val="left"/>
      <w:pPr>
        <w:ind w:left="15324" w:hanging="360"/>
      </w:pPr>
      <w:rPr>
        <w:rFonts w:ascii="Wingdings" w:hAnsi="Wingdings" w:hint="default"/>
      </w:rPr>
    </w:lvl>
  </w:abstractNum>
  <w:abstractNum w:abstractNumId="13" w15:restartNumberingAfterBreak="0">
    <w:nsid w:val="6E8C3768"/>
    <w:multiLevelType w:val="hybridMultilevel"/>
    <w:tmpl w:val="20A602D6"/>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B839AC"/>
    <w:multiLevelType w:val="hybridMultilevel"/>
    <w:tmpl w:val="DE727276"/>
    <w:lvl w:ilvl="0" w:tplc="BC6644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3384060">
    <w:abstractNumId w:val="1"/>
  </w:num>
  <w:num w:numId="2" w16cid:durableId="105471493">
    <w:abstractNumId w:val="11"/>
  </w:num>
  <w:num w:numId="3" w16cid:durableId="634263332">
    <w:abstractNumId w:val="3"/>
  </w:num>
  <w:num w:numId="4" w16cid:durableId="1446919824">
    <w:abstractNumId w:val="12"/>
  </w:num>
  <w:num w:numId="5" w16cid:durableId="672949566">
    <w:abstractNumId w:val="8"/>
  </w:num>
  <w:num w:numId="6" w16cid:durableId="1313217121">
    <w:abstractNumId w:val="14"/>
  </w:num>
  <w:num w:numId="7" w16cid:durableId="1457606487">
    <w:abstractNumId w:val="4"/>
  </w:num>
  <w:num w:numId="8" w16cid:durableId="1762069221">
    <w:abstractNumId w:val="2"/>
  </w:num>
  <w:num w:numId="9" w16cid:durableId="190654322">
    <w:abstractNumId w:val="6"/>
  </w:num>
  <w:num w:numId="10" w16cid:durableId="768432078">
    <w:abstractNumId w:val="13"/>
  </w:num>
  <w:num w:numId="11" w16cid:durableId="1775973086">
    <w:abstractNumId w:val="7"/>
  </w:num>
  <w:num w:numId="12" w16cid:durableId="1009673171">
    <w:abstractNumId w:val="9"/>
  </w:num>
  <w:num w:numId="13" w16cid:durableId="211231143">
    <w:abstractNumId w:val="10"/>
  </w:num>
  <w:num w:numId="14" w16cid:durableId="117849880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2A9"/>
    <w:rsid w:val="0000109E"/>
    <w:rsid w:val="00004B17"/>
    <w:rsid w:val="000211E4"/>
    <w:rsid w:val="000253AB"/>
    <w:rsid w:val="00025EB9"/>
    <w:rsid w:val="00030FF4"/>
    <w:rsid w:val="00037655"/>
    <w:rsid w:val="000435FE"/>
    <w:rsid w:val="0004614F"/>
    <w:rsid w:val="0005348E"/>
    <w:rsid w:val="00053E95"/>
    <w:rsid w:val="00053FEE"/>
    <w:rsid w:val="00057C53"/>
    <w:rsid w:val="00062CA1"/>
    <w:rsid w:val="000634C5"/>
    <w:rsid w:val="000647A3"/>
    <w:rsid w:val="000658F4"/>
    <w:rsid w:val="00065BFA"/>
    <w:rsid w:val="00066FA5"/>
    <w:rsid w:val="0007254F"/>
    <w:rsid w:val="00073893"/>
    <w:rsid w:val="00084DF2"/>
    <w:rsid w:val="00090E00"/>
    <w:rsid w:val="00096CF8"/>
    <w:rsid w:val="000A0FE4"/>
    <w:rsid w:val="000A3D74"/>
    <w:rsid w:val="000A3D84"/>
    <w:rsid w:val="000A4B55"/>
    <w:rsid w:val="000C05EA"/>
    <w:rsid w:val="000C0B37"/>
    <w:rsid w:val="000D367B"/>
    <w:rsid w:val="000E370F"/>
    <w:rsid w:val="000E644E"/>
    <w:rsid w:val="000F320F"/>
    <w:rsid w:val="000F3575"/>
    <w:rsid w:val="000F3DB4"/>
    <w:rsid w:val="00102CCB"/>
    <w:rsid w:val="00106730"/>
    <w:rsid w:val="001076F3"/>
    <w:rsid w:val="00112298"/>
    <w:rsid w:val="001132F3"/>
    <w:rsid w:val="00114F5E"/>
    <w:rsid w:val="00116DDF"/>
    <w:rsid w:val="00122B97"/>
    <w:rsid w:val="0012392D"/>
    <w:rsid w:val="00125632"/>
    <w:rsid w:val="00126D8E"/>
    <w:rsid w:val="00135371"/>
    <w:rsid w:val="00137450"/>
    <w:rsid w:val="00143DC5"/>
    <w:rsid w:val="00156A18"/>
    <w:rsid w:val="00160B1D"/>
    <w:rsid w:val="00160F14"/>
    <w:rsid w:val="00162337"/>
    <w:rsid w:val="00163F28"/>
    <w:rsid w:val="00164239"/>
    <w:rsid w:val="001642A1"/>
    <w:rsid w:val="00164401"/>
    <w:rsid w:val="00164472"/>
    <w:rsid w:val="00166ADB"/>
    <w:rsid w:val="00174141"/>
    <w:rsid w:val="001773B8"/>
    <w:rsid w:val="001812DA"/>
    <w:rsid w:val="001818A6"/>
    <w:rsid w:val="001836A6"/>
    <w:rsid w:val="0018523D"/>
    <w:rsid w:val="00187AD0"/>
    <w:rsid w:val="00194401"/>
    <w:rsid w:val="001A6D18"/>
    <w:rsid w:val="001B0C1E"/>
    <w:rsid w:val="001D40E1"/>
    <w:rsid w:val="001E10D7"/>
    <w:rsid w:val="001E316D"/>
    <w:rsid w:val="001E7F21"/>
    <w:rsid w:val="001F4090"/>
    <w:rsid w:val="001F483C"/>
    <w:rsid w:val="001F626D"/>
    <w:rsid w:val="001F7639"/>
    <w:rsid w:val="00207F48"/>
    <w:rsid w:val="00220B39"/>
    <w:rsid w:val="00225FFF"/>
    <w:rsid w:val="00233E76"/>
    <w:rsid w:val="0023708E"/>
    <w:rsid w:val="00244189"/>
    <w:rsid w:val="002445BF"/>
    <w:rsid w:val="00244F82"/>
    <w:rsid w:val="00247DFC"/>
    <w:rsid w:val="002512A3"/>
    <w:rsid w:val="00254125"/>
    <w:rsid w:val="002548A4"/>
    <w:rsid w:val="00256EFF"/>
    <w:rsid w:val="00260EAF"/>
    <w:rsid w:val="002643FE"/>
    <w:rsid w:val="00264F67"/>
    <w:rsid w:val="00265584"/>
    <w:rsid w:val="0026623F"/>
    <w:rsid w:val="002663B5"/>
    <w:rsid w:val="0026705C"/>
    <w:rsid w:val="0027079C"/>
    <w:rsid w:val="00271CFF"/>
    <w:rsid w:val="00280594"/>
    <w:rsid w:val="00280A52"/>
    <w:rsid w:val="00285273"/>
    <w:rsid w:val="00290FCD"/>
    <w:rsid w:val="00295D37"/>
    <w:rsid w:val="002B2EAF"/>
    <w:rsid w:val="002C2DC7"/>
    <w:rsid w:val="002C7450"/>
    <w:rsid w:val="002C7890"/>
    <w:rsid w:val="002D0992"/>
    <w:rsid w:val="002D1109"/>
    <w:rsid w:val="002D1A23"/>
    <w:rsid w:val="002D4E00"/>
    <w:rsid w:val="002D5DFF"/>
    <w:rsid w:val="002E0A15"/>
    <w:rsid w:val="002E1896"/>
    <w:rsid w:val="002E2D7D"/>
    <w:rsid w:val="002F0FCB"/>
    <w:rsid w:val="002F13FE"/>
    <w:rsid w:val="00302CF2"/>
    <w:rsid w:val="00303F2B"/>
    <w:rsid w:val="00305609"/>
    <w:rsid w:val="00313E1D"/>
    <w:rsid w:val="003173E1"/>
    <w:rsid w:val="00320021"/>
    <w:rsid w:val="00321510"/>
    <w:rsid w:val="00323E26"/>
    <w:rsid w:val="00324765"/>
    <w:rsid w:val="00331EBA"/>
    <w:rsid w:val="00333E43"/>
    <w:rsid w:val="00333F0D"/>
    <w:rsid w:val="00335C32"/>
    <w:rsid w:val="00337661"/>
    <w:rsid w:val="003424C3"/>
    <w:rsid w:val="00350606"/>
    <w:rsid w:val="00352237"/>
    <w:rsid w:val="003531A0"/>
    <w:rsid w:val="00354441"/>
    <w:rsid w:val="003600C6"/>
    <w:rsid w:val="00363791"/>
    <w:rsid w:val="00364596"/>
    <w:rsid w:val="003648C3"/>
    <w:rsid w:val="003673B3"/>
    <w:rsid w:val="0036753B"/>
    <w:rsid w:val="0036773E"/>
    <w:rsid w:val="00376727"/>
    <w:rsid w:val="00377AB2"/>
    <w:rsid w:val="00380621"/>
    <w:rsid w:val="00392B56"/>
    <w:rsid w:val="0039324B"/>
    <w:rsid w:val="00393BBA"/>
    <w:rsid w:val="00396077"/>
    <w:rsid w:val="003963F9"/>
    <w:rsid w:val="00396456"/>
    <w:rsid w:val="00397EB6"/>
    <w:rsid w:val="003A4FBD"/>
    <w:rsid w:val="003A743F"/>
    <w:rsid w:val="003B37D1"/>
    <w:rsid w:val="003B4296"/>
    <w:rsid w:val="003C062C"/>
    <w:rsid w:val="003C133A"/>
    <w:rsid w:val="003C2438"/>
    <w:rsid w:val="003C36AF"/>
    <w:rsid w:val="003C77CE"/>
    <w:rsid w:val="003D030A"/>
    <w:rsid w:val="003D0C40"/>
    <w:rsid w:val="003D1665"/>
    <w:rsid w:val="003D19C3"/>
    <w:rsid w:val="003D2857"/>
    <w:rsid w:val="003D3CA0"/>
    <w:rsid w:val="003E004B"/>
    <w:rsid w:val="003E0050"/>
    <w:rsid w:val="003E1FDB"/>
    <w:rsid w:val="003E42E4"/>
    <w:rsid w:val="00401A0F"/>
    <w:rsid w:val="00403CDB"/>
    <w:rsid w:val="004041F2"/>
    <w:rsid w:val="004061CA"/>
    <w:rsid w:val="00422A6C"/>
    <w:rsid w:val="00423A8B"/>
    <w:rsid w:val="004258C5"/>
    <w:rsid w:val="00427CD6"/>
    <w:rsid w:val="00430375"/>
    <w:rsid w:val="00431E38"/>
    <w:rsid w:val="00435AB8"/>
    <w:rsid w:val="00443004"/>
    <w:rsid w:val="0044469C"/>
    <w:rsid w:val="00446E7D"/>
    <w:rsid w:val="00447563"/>
    <w:rsid w:val="0044783A"/>
    <w:rsid w:val="0045266D"/>
    <w:rsid w:val="004531EA"/>
    <w:rsid w:val="004605EF"/>
    <w:rsid w:val="0046213D"/>
    <w:rsid w:val="0046293D"/>
    <w:rsid w:val="004668DD"/>
    <w:rsid w:val="00467263"/>
    <w:rsid w:val="00483873"/>
    <w:rsid w:val="004865B3"/>
    <w:rsid w:val="00493A38"/>
    <w:rsid w:val="004971CA"/>
    <w:rsid w:val="004A460B"/>
    <w:rsid w:val="004A49A1"/>
    <w:rsid w:val="004A6F9D"/>
    <w:rsid w:val="004B0F03"/>
    <w:rsid w:val="004B1E8E"/>
    <w:rsid w:val="004B4900"/>
    <w:rsid w:val="004B69F9"/>
    <w:rsid w:val="004B7FA6"/>
    <w:rsid w:val="004C00B0"/>
    <w:rsid w:val="004C4A3D"/>
    <w:rsid w:val="004C7141"/>
    <w:rsid w:val="004D4A49"/>
    <w:rsid w:val="004E19BA"/>
    <w:rsid w:val="004E219F"/>
    <w:rsid w:val="004E24CF"/>
    <w:rsid w:val="004E4D45"/>
    <w:rsid w:val="004E66F5"/>
    <w:rsid w:val="004E6820"/>
    <w:rsid w:val="004E7DA2"/>
    <w:rsid w:val="0050382D"/>
    <w:rsid w:val="00504C2E"/>
    <w:rsid w:val="00505944"/>
    <w:rsid w:val="00507217"/>
    <w:rsid w:val="00512732"/>
    <w:rsid w:val="005131C9"/>
    <w:rsid w:val="005140A8"/>
    <w:rsid w:val="005215E2"/>
    <w:rsid w:val="00523C1E"/>
    <w:rsid w:val="00527E23"/>
    <w:rsid w:val="005336E9"/>
    <w:rsid w:val="005346B7"/>
    <w:rsid w:val="0054185C"/>
    <w:rsid w:val="00542A9B"/>
    <w:rsid w:val="00543EAC"/>
    <w:rsid w:val="005461AA"/>
    <w:rsid w:val="00547F2A"/>
    <w:rsid w:val="005509AC"/>
    <w:rsid w:val="00566D61"/>
    <w:rsid w:val="0057287F"/>
    <w:rsid w:val="00575089"/>
    <w:rsid w:val="0057634C"/>
    <w:rsid w:val="005812BC"/>
    <w:rsid w:val="0058500A"/>
    <w:rsid w:val="00585B65"/>
    <w:rsid w:val="005919F4"/>
    <w:rsid w:val="005967AB"/>
    <w:rsid w:val="00596E08"/>
    <w:rsid w:val="005A1C80"/>
    <w:rsid w:val="005A24E6"/>
    <w:rsid w:val="005A2770"/>
    <w:rsid w:val="005A4963"/>
    <w:rsid w:val="005A61EF"/>
    <w:rsid w:val="005A670E"/>
    <w:rsid w:val="005B00FF"/>
    <w:rsid w:val="005B126B"/>
    <w:rsid w:val="005B18CF"/>
    <w:rsid w:val="005B654E"/>
    <w:rsid w:val="005C2A03"/>
    <w:rsid w:val="005C2BA5"/>
    <w:rsid w:val="005C34A3"/>
    <w:rsid w:val="005C5CEF"/>
    <w:rsid w:val="005C666D"/>
    <w:rsid w:val="005D2085"/>
    <w:rsid w:val="005D4692"/>
    <w:rsid w:val="005D54B7"/>
    <w:rsid w:val="005D5F52"/>
    <w:rsid w:val="005D61C8"/>
    <w:rsid w:val="005E01BE"/>
    <w:rsid w:val="005E1CE2"/>
    <w:rsid w:val="005E213F"/>
    <w:rsid w:val="005E3FCE"/>
    <w:rsid w:val="005F05D2"/>
    <w:rsid w:val="005F0C97"/>
    <w:rsid w:val="005F1C6B"/>
    <w:rsid w:val="005F3AB2"/>
    <w:rsid w:val="005F4528"/>
    <w:rsid w:val="005F4AE5"/>
    <w:rsid w:val="006073D4"/>
    <w:rsid w:val="006113DE"/>
    <w:rsid w:val="006148ED"/>
    <w:rsid w:val="00615350"/>
    <w:rsid w:val="006157B4"/>
    <w:rsid w:val="00616156"/>
    <w:rsid w:val="00624CBC"/>
    <w:rsid w:val="006310C1"/>
    <w:rsid w:val="00643A8B"/>
    <w:rsid w:val="00644EF1"/>
    <w:rsid w:val="00646FCA"/>
    <w:rsid w:val="0065423E"/>
    <w:rsid w:val="00654C20"/>
    <w:rsid w:val="00660BFB"/>
    <w:rsid w:val="0066367E"/>
    <w:rsid w:val="00664E38"/>
    <w:rsid w:val="00665D21"/>
    <w:rsid w:val="00670DAC"/>
    <w:rsid w:val="00670E8D"/>
    <w:rsid w:val="0068425E"/>
    <w:rsid w:val="0068439C"/>
    <w:rsid w:val="006944F9"/>
    <w:rsid w:val="00694C05"/>
    <w:rsid w:val="006A15CA"/>
    <w:rsid w:val="006A19A7"/>
    <w:rsid w:val="006A2681"/>
    <w:rsid w:val="006B09D8"/>
    <w:rsid w:val="006B70BB"/>
    <w:rsid w:val="006C442B"/>
    <w:rsid w:val="006C7B1C"/>
    <w:rsid w:val="006D0126"/>
    <w:rsid w:val="006D08B6"/>
    <w:rsid w:val="006D1C76"/>
    <w:rsid w:val="006D710D"/>
    <w:rsid w:val="006E41A5"/>
    <w:rsid w:val="00704DB0"/>
    <w:rsid w:val="007120DD"/>
    <w:rsid w:val="00717F62"/>
    <w:rsid w:val="0072072E"/>
    <w:rsid w:val="00724169"/>
    <w:rsid w:val="0072562F"/>
    <w:rsid w:val="00725D50"/>
    <w:rsid w:val="007306BB"/>
    <w:rsid w:val="007343D9"/>
    <w:rsid w:val="00735062"/>
    <w:rsid w:val="00740267"/>
    <w:rsid w:val="00740CB4"/>
    <w:rsid w:val="00744778"/>
    <w:rsid w:val="00746072"/>
    <w:rsid w:val="0074729E"/>
    <w:rsid w:val="007511EE"/>
    <w:rsid w:val="00751555"/>
    <w:rsid w:val="00752329"/>
    <w:rsid w:val="0075448D"/>
    <w:rsid w:val="00757E8C"/>
    <w:rsid w:val="00757EDE"/>
    <w:rsid w:val="00764AD5"/>
    <w:rsid w:val="00766EA1"/>
    <w:rsid w:val="00772805"/>
    <w:rsid w:val="00785A3E"/>
    <w:rsid w:val="007866BC"/>
    <w:rsid w:val="00786DD6"/>
    <w:rsid w:val="00790D60"/>
    <w:rsid w:val="00797F8A"/>
    <w:rsid w:val="007A213A"/>
    <w:rsid w:val="007A364F"/>
    <w:rsid w:val="007A4705"/>
    <w:rsid w:val="007A5C0D"/>
    <w:rsid w:val="007B2C37"/>
    <w:rsid w:val="007B5595"/>
    <w:rsid w:val="007C2715"/>
    <w:rsid w:val="007C28FE"/>
    <w:rsid w:val="007C2E57"/>
    <w:rsid w:val="007C6B8E"/>
    <w:rsid w:val="007D1394"/>
    <w:rsid w:val="007D6DA7"/>
    <w:rsid w:val="007E2E6F"/>
    <w:rsid w:val="007E7E75"/>
    <w:rsid w:val="007F072D"/>
    <w:rsid w:val="007F0F65"/>
    <w:rsid w:val="007F7940"/>
    <w:rsid w:val="008024E5"/>
    <w:rsid w:val="00806C28"/>
    <w:rsid w:val="00810507"/>
    <w:rsid w:val="008119D2"/>
    <w:rsid w:val="008174BF"/>
    <w:rsid w:val="008179FA"/>
    <w:rsid w:val="00826A1C"/>
    <w:rsid w:val="008303AA"/>
    <w:rsid w:val="00836D46"/>
    <w:rsid w:val="00837F75"/>
    <w:rsid w:val="00840F8F"/>
    <w:rsid w:val="00843FEB"/>
    <w:rsid w:val="00844A9E"/>
    <w:rsid w:val="00847E03"/>
    <w:rsid w:val="00847F8F"/>
    <w:rsid w:val="0085638C"/>
    <w:rsid w:val="00856943"/>
    <w:rsid w:val="00857BDA"/>
    <w:rsid w:val="00861192"/>
    <w:rsid w:val="008669FD"/>
    <w:rsid w:val="00867193"/>
    <w:rsid w:val="00867E3A"/>
    <w:rsid w:val="00872742"/>
    <w:rsid w:val="008770A7"/>
    <w:rsid w:val="00881532"/>
    <w:rsid w:val="00883299"/>
    <w:rsid w:val="008847CA"/>
    <w:rsid w:val="00885DBA"/>
    <w:rsid w:val="00886D94"/>
    <w:rsid w:val="00891E8A"/>
    <w:rsid w:val="008927B0"/>
    <w:rsid w:val="00892BFB"/>
    <w:rsid w:val="00893BF4"/>
    <w:rsid w:val="00897A0F"/>
    <w:rsid w:val="008A2CB2"/>
    <w:rsid w:val="008A76E0"/>
    <w:rsid w:val="008B7469"/>
    <w:rsid w:val="008C1A0F"/>
    <w:rsid w:val="008C31DD"/>
    <w:rsid w:val="008C5853"/>
    <w:rsid w:val="008C5C99"/>
    <w:rsid w:val="008C7705"/>
    <w:rsid w:val="008D3CB8"/>
    <w:rsid w:val="008D48DF"/>
    <w:rsid w:val="008E1684"/>
    <w:rsid w:val="008E480B"/>
    <w:rsid w:val="008E6DAF"/>
    <w:rsid w:val="008F10EA"/>
    <w:rsid w:val="008F2828"/>
    <w:rsid w:val="008F29D8"/>
    <w:rsid w:val="008F364C"/>
    <w:rsid w:val="008F404D"/>
    <w:rsid w:val="008F5A86"/>
    <w:rsid w:val="008F722F"/>
    <w:rsid w:val="00903596"/>
    <w:rsid w:val="009072F2"/>
    <w:rsid w:val="00907D9D"/>
    <w:rsid w:val="00907F10"/>
    <w:rsid w:val="009110F1"/>
    <w:rsid w:val="00911313"/>
    <w:rsid w:val="009128A9"/>
    <w:rsid w:val="00914BDD"/>
    <w:rsid w:val="009201B2"/>
    <w:rsid w:val="009241A9"/>
    <w:rsid w:val="0093011B"/>
    <w:rsid w:val="0093430D"/>
    <w:rsid w:val="009352D7"/>
    <w:rsid w:val="00951354"/>
    <w:rsid w:val="00951E7D"/>
    <w:rsid w:val="009616E5"/>
    <w:rsid w:val="00961E63"/>
    <w:rsid w:val="00967986"/>
    <w:rsid w:val="00982BFE"/>
    <w:rsid w:val="00985919"/>
    <w:rsid w:val="00986D77"/>
    <w:rsid w:val="009870E9"/>
    <w:rsid w:val="00993A48"/>
    <w:rsid w:val="009A2A2B"/>
    <w:rsid w:val="009B1CA4"/>
    <w:rsid w:val="009C04A4"/>
    <w:rsid w:val="009C06E8"/>
    <w:rsid w:val="009C1095"/>
    <w:rsid w:val="009C1AEF"/>
    <w:rsid w:val="009C28DC"/>
    <w:rsid w:val="009D04BD"/>
    <w:rsid w:val="009D0BB3"/>
    <w:rsid w:val="009D2744"/>
    <w:rsid w:val="009D5FA3"/>
    <w:rsid w:val="009D62DE"/>
    <w:rsid w:val="009D7192"/>
    <w:rsid w:val="009E0F33"/>
    <w:rsid w:val="009E579C"/>
    <w:rsid w:val="009E6A8E"/>
    <w:rsid w:val="009F01FD"/>
    <w:rsid w:val="009F347D"/>
    <w:rsid w:val="00A0503A"/>
    <w:rsid w:val="00A066F6"/>
    <w:rsid w:val="00A07FEA"/>
    <w:rsid w:val="00A11683"/>
    <w:rsid w:val="00A121A7"/>
    <w:rsid w:val="00A12559"/>
    <w:rsid w:val="00A16006"/>
    <w:rsid w:val="00A21A1A"/>
    <w:rsid w:val="00A23769"/>
    <w:rsid w:val="00A255B4"/>
    <w:rsid w:val="00A25960"/>
    <w:rsid w:val="00A303E5"/>
    <w:rsid w:val="00A30B8E"/>
    <w:rsid w:val="00A35065"/>
    <w:rsid w:val="00A36C2C"/>
    <w:rsid w:val="00A40A4B"/>
    <w:rsid w:val="00A4405E"/>
    <w:rsid w:val="00A471A7"/>
    <w:rsid w:val="00A51866"/>
    <w:rsid w:val="00A530CF"/>
    <w:rsid w:val="00A55A58"/>
    <w:rsid w:val="00A64BD9"/>
    <w:rsid w:val="00A652A9"/>
    <w:rsid w:val="00A829D1"/>
    <w:rsid w:val="00A861F0"/>
    <w:rsid w:val="00A912E7"/>
    <w:rsid w:val="00A91808"/>
    <w:rsid w:val="00A93095"/>
    <w:rsid w:val="00A935DA"/>
    <w:rsid w:val="00A96487"/>
    <w:rsid w:val="00AA0797"/>
    <w:rsid w:val="00AA60D8"/>
    <w:rsid w:val="00AB20B4"/>
    <w:rsid w:val="00AB4407"/>
    <w:rsid w:val="00AC4497"/>
    <w:rsid w:val="00AC617E"/>
    <w:rsid w:val="00AC6357"/>
    <w:rsid w:val="00AC774E"/>
    <w:rsid w:val="00AD04E3"/>
    <w:rsid w:val="00AD5F39"/>
    <w:rsid w:val="00AE2123"/>
    <w:rsid w:val="00AE21BA"/>
    <w:rsid w:val="00AE2390"/>
    <w:rsid w:val="00AE7C4A"/>
    <w:rsid w:val="00AF384F"/>
    <w:rsid w:val="00AF3B37"/>
    <w:rsid w:val="00AF7CC0"/>
    <w:rsid w:val="00B00CBC"/>
    <w:rsid w:val="00B020E9"/>
    <w:rsid w:val="00B04923"/>
    <w:rsid w:val="00B068EB"/>
    <w:rsid w:val="00B10144"/>
    <w:rsid w:val="00B101F1"/>
    <w:rsid w:val="00B10C42"/>
    <w:rsid w:val="00B1320F"/>
    <w:rsid w:val="00B251F5"/>
    <w:rsid w:val="00B35635"/>
    <w:rsid w:val="00B36466"/>
    <w:rsid w:val="00B4398D"/>
    <w:rsid w:val="00B56D8A"/>
    <w:rsid w:val="00B576B9"/>
    <w:rsid w:val="00B57DA4"/>
    <w:rsid w:val="00B60679"/>
    <w:rsid w:val="00B66100"/>
    <w:rsid w:val="00B74313"/>
    <w:rsid w:val="00B74865"/>
    <w:rsid w:val="00B74BFD"/>
    <w:rsid w:val="00B8748C"/>
    <w:rsid w:val="00B93A42"/>
    <w:rsid w:val="00B96436"/>
    <w:rsid w:val="00BA50A8"/>
    <w:rsid w:val="00BB01C3"/>
    <w:rsid w:val="00BB0FD8"/>
    <w:rsid w:val="00BB2601"/>
    <w:rsid w:val="00BB4B1D"/>
    <w:rsid w:val="00BB5EA8"/>
    <w:rsid w:val="00BB7918"/>
    <w:rsid w:val="00BC09A1"/>
    <w:rsid w:val="00BC6063"/>
    <w:rsid w:val="00BD0169"/>
    <w:rsid w:val="00BD0ADF"/>
    <w:rsid w:val="00BD56FF"/>
    <w:rsid w:val="00BE5A8B"/>
    <w:rsid w:val="00BE5D8B"/>
    <w:rsid w:val="00BE7685"/>
    <w:rsid w:val="00BF742E"/>
    <w:rsid w:val="00C13F91"/>
    <w:rsid w:val="00C1487A"/>
    <w:rsid w:val="00C2062E"/>
    <w:rsid w:val="00C22601"/>
    <w:rsid w:val="00C23FE6"/>
    <w:rsid w:val="00C327DA"/>
    <w:rsid w:val="00C34E96"/>
    <w:rsid w:val="00C4085B"/>
    <w:rsid w:val="00C4171E"/>
    <w:rsid w:val="00C46613"/>
    <w:rsid w:val="00C47F3E"/>
    <w:rsid w:val="00C51F3B"/>
    <w:rsid w:val="00C60970"/>
    <w:rsid w:val="00C62C9A"/>
    <w:rsid w:val="00C64A54"/>
    <w:rsid w:val="00C67BD9"/>
    <w:rsid w:val="00C67C7F"/>
    <w:rsid w:val="00C71E11"/>
    <w:rsid w:val="00C73D53"/>
    <w:rsid w:val="00C74E72"/>
    <w:rsid w:val="00C75CBE"/>
    <w:rsid w:val="00C765DE"/>
    <w:rsid w:val="00C765E0"/>
    <w:rsid w:val="00C7782F"/>
    <w:rsid w:val="00C80ED4"/>
    <w:rsid w:val="00C81427"/>
    <w:rsid w:val="00C81AF1"/>
    <w:rsid w:val="00C832A0"/>
    <w:rsid w:val="00C86293"/>
    <w:rsid w:val="00C97873"/>
    <w:rsid w:val="00CA29FA"/>
    <w:rsid w:val="00CA5320"/>
    <w:rsid w:val="00CA64C8"/>
    <w:rsid w:val="00CB079D"/>
    <w:rsid w:val="00CB12A2"/>
    <w:rsid w:val="00CB78A4"/>
    <w:rsid w:val="00CC3383"/>
    <w:rsid w:val="00CC560E"/>
    <w:rsid w:val="00CC6745"/>
    <w:rsid w:val="00CD187D"/>
    <w:rsid w:val="00CD488D"/>
    <w:rsid w:val="00CD7654"/>
    <w:rsid w:val="00CE19C3"/>
    <w:rsid w:val="00CE735B"/>
    <w:rsid w:val="00CF08AD"/>
    <w:rsid w:val="00CF4C55"/>
    <w:rsid w:val="00CF7359"/>
    <w:rsid w:val="00D00E53"/>
    <w:rsid w:val="00D0644A"/>
    <w:rsid w:val="00D067BB"/>
    <w:rsid w:val="00D10A2E"/>
    <w:rsid w:val="00D132B4"/>
    <w:rsid w:val="00D14F5A"/>
    <w:rsid w:val="00D15354"/>
    <w:rsid w:val="00D206BC"/>
    <w:rsid w:val="00D23735"/>
    <w:rsid w:val="00D241B5"/>
    <w:rsid w:val="00D25699"/>
    <w:rsid w:val="00D3606B"/>
    <w:rsid w:val="00D37A79"/>
    <w:rsid w:val="00D44E5F"/>
    <w:rsid w:val="00D4720D"/>
    <w:rsid w:val="00D47F29"/>
    <w:rsid w:val="00D5076A"/>
    <w:rsid w:val="00D60FBC"/>
    <w:rsid w:val="00D66231"/>
    <w:rsid w:val="00D67344"/>
    <w:rsid w:val="00D67456"/>
    <w:rsid w:val="00D72842"/>
    <w:rsid w:val="00D84A20"/>
    <w:rsid w:val="00D86500"/>
    <w:rsid w:val="00D86B41"/>
    <w:rsid w:val="00D879A0"/>
    <w:rsid w:val="00D908AB"/>
    <w:rsid w:val="00D927D7"/>
    <w:rsid w:val="00D9421D"/>
    <w:rsid w:val="00D955E8"/>
    <w:rsid w:val="00DA3CC9"/>
    <w:rsid w:val="00DB1E53"/>
    <w:rsid w:val="00DB7CE0"/>
    <w:rsid w:val="00DC4A89"/>
    <w:rsid w:val="00DC5BFC"/>
    <w:rsid w:val="00DD3C86"/>
    <w:rsid w:val="00DD5371"/>
    <w:rsid w:val="00DD78E8"/>
    <w:rsid w:val="00DE0CD3"/>
    <w:rsid w:val="00DE3301"/>
    <w:rsid w:val="00DE3840"/>
    <w:rsid w:val="00DE5AD9"/>
    <w:rsid w:val="00DE647E"/>
    <w:rsid w:val="00DE7491"/>
    <w:rsid w:val="00DF4490"/>
    <w:rsid w:val="00E01F05"/>
    <w:rsid w:val="00E01FC2"/>
    <w:rsid w:val="00E0657E"/>
    <w:rsid w:val="00E11D2E"/>
    <w:rsid w:val="00E274C0"/>
    <w:rsid w:val="00E2778A"/>
    <w:rsid w:val="00E31395"/>
    <w:rsid w:val="00E31D64"/>
    <w:rsid w:val="00E401FE"/>
    <w:rsid w:val="00E40894"/>
    <w:rsid w:val="00E42BD4"/>
    <w:rsid w:val="00E43C53"/>
    <w:rsid w:val="00E44CEC"/>
    <w:rsid w:val="00E455EA"/>
    <w:rsid w:val="00E46AA1"/>
    <w:rsid w:val="00E4709E"/>
    <w:rsid w:val="00E66C9A"/>
    <w:rsid w:val="00E7610E"/>
    <w:rsid w:val="00E7699A"/>
    <w:rsid w:val="00E80342"/>
    <w:rsid w:val="00E81D6A"/>
    <w:rsid w:val="00E82731"/>
    <w:rsid w:val="00E8471F"/>
    <w:rsid w:val="00E84D72"/>
    <w:rsid w:val="00E85093"/>
    <w:rsid w:val="00E8532E"/>
    <w:rsid w:val="00E85E39"/>
    <w:rsid w:val="00E86A5D"/>
    <w:rsid w:val="00E87F07"/>
    <w:rsid w:val="00E912F2"/>
    <w:rsid w:val="00E93F56"/>
    <w:rsid w:val="00E9401A"/>
    <w:rsid w:val="00E946FF"/>
    <w:rsid w:val="00E96D3E"/>
    <w:rsid w:val="00E96F4E"/>
    <w:rsid w:val="00E978E7"/>
    <w:rsid w:val="00EA0174"/>
    <w:rsid w:val="00EA439A"/>
    <w:rsid w:val="00EB3A65"/>
    <w:rsid w:val="00EC0F5E"/>
    <w:rsid w:val="00EC3315"/>
    <w:rsid w:val="00EC6A37"/>
    <w:rsid w:val="00EC7B78"/>
    <w:rsid w:val="00EE3D65"/>
    <w:rsid w:val="00EE660F"/>
    <w:rsid w:val="00EF05B2"/>
    <w:rsid w:val="00EF42A9"/>
    <w:rsid w:val="00EF4F78"/>
    <w:rsid w:val="00EF6E2F"/>
    <w:rsid w:val="00F03EA2"/>
    <w:rsid w:val="00F03EF6"/>
    <w:rsid w:val="00F04906"/>
    <w:rsid w:val="00F07DC4"/>
    <w:rsid w:val="00F21293"/>
    <w:rsid w:val="00F21749"/>
    <w:rsid w:val="00F23EC1"/>
    <w:rsid w:val="00F25014"/>
    <w:rsid w:val="00F258CA"/>
    <w:rsid w:val="00F26C44"/>
    <w:rsid w:val="00F326D3"/>
    <w:rsid w:val="00F44AE3"/>
    <w:rsid w:val="00F45E10"/>
    <w:rsid w:val="00F46EB9"/>
    <w:rsid w:val="00F515A8"/>
    <w:rsid w:val="00F53BDD"/>
    <w:rsid w:val="00F54178"/>
    <w:rsid w:val="00F55553"/>
    <w:rsid w:val="00F6258E"/>
    <w:rsid w:val="00F62A25"/>
    <w:rsid w:val="00F6469F"/>
    <w:rsid w:val="00F65131"/>
    <w:rsid w:val="00F7451A"/>
    <w:rsid w:val="00F76787"/>
    <w:rsid w:val="00F808B4"/>
    <w:rsid w:val="00F86643"/>
    <w:rsid w:val="00F936CA"/>
    <w:rsid w:val="00F94880"/>
    <w:rsid w:val="00FA5101"/>
    <w:rsid w:val="00FB34C6"/>
    <w:rsid w:val="00FB5F50"/>
    <w:rsid w:val="00FB73D0"/>
    <w:rsid w:val="00FC0654"/>
    <w:rsid w:val="00FC0D28"/>
    <w:rsid w:val="00FC6A45"/>
    <w:rsid w:val="00FC777D"/>
    <w:rsid w:val="00FD47DF"/>
    <w:rsid w:val="00FD4891"/>
    <w:rsid w:val="00FD592A"/>
    <w:rsid w:val="00FE0EC1"/>
    <w:rsid w:val="00FE7243"/>
    <w:rsid w:val="00FE72A7"/>
    <w:rsid w:val="00FF4FD0"/>
    <w:rsid w:val="00FF6597"/>
    <w:rsid w:val="7943B6A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148D9"/>
  <w15:chartTrackingRefBased/>
  <w15:docId w15:val="{888164E5-11EE-4ECD-92FE-E0430C68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64C"/>
    <w:pPr>
      <w:spacing w:after="160" w:line="259" w:lineRule="auto"/>
    </w:pPr>
    <w:rPr>
      <w:sz w:val="22"/>
      <w:szCs w:val="22"/>
      <w:lang w:eastAsia="fr-FR"/>
    </w:rPr>
  </w:style>
  <w:style w:type="paragraph" w:styleId="Titre1">
    <w:name w:val="heading 1"/>
    <w:basedOn w:val="Normal"/>
    <w:next w:val="Normal"/>
    <w:link w:val="Titre1Car"/>
    <w:uiPriority w:val="9"/>
    <w:qFormat/>
    <w:rsid w:val="008F364C"/>
    <w:pPr>
      <w:keepNext/>
      <w:keepLines/>
      <w:spacing w:before="400" w:after="40" w:line="240" w:lineRule="auto"/>
      <w:outlineLvl w:val="0"/>
    </w:pPr>
    <w:rPr>
      <w:rFonts w:ascii="Calibri Light" w:eastAsia="SimSun" w:hAnsi="Calibri Light"/>
      <w:color w:val="1F4E79"/>
      <w:sz w:val="36"/>
      <w:szCs w:val="36"/>
    </w:rPr>
  </w:style>
  <w:style w:type="paragraph" w:styleId="Titre2">
    <w:name w:val="heading 2"/>
    <w:basedOn w:val="Normal"/>
    <w:next w:val="Normal"/>
    <w:link w:val="Titre2Car"/>
    <w:uiPriority w:val="9"/>
    <w:qFormat/>
    <w:rsid w:val="008F364C"/>
    <w:pPr>
      <w:keepNext/>
      <w:keepLines/>
      <w:spacing w:before="40" w:after="0" w:line="240" w:lineRule="auto"/>
      <w:outlineLvl w:val="1"/>
    </w:pPr>
    <w:rPr>
      <w:rFonts w:ascii="Calibri Light" w:eastAsia="SimSun" w:hAnsi="Calibri Light"/>
      <w:color w:val="2E74B5"/>
      <w:sz w:val="32"/>
      <w:szCs w:val="32"/>
    </w:rPr>
  </w:style>
  <w:style w:type="paragraph" w:styleId="Titre3">
    <w:name w:val="heading 3"/>
    <w:basedOn w:val="Normal"/>
    <w:next w:val="Normal"/>
    <w:link w:val="Titre3Car"/>
    <w:uiPriority w:val="9"/>
    <w:qFormat/>
    <w:rsid w:val="008F364C"/>
    <w:pPr>
      <w:keepNext/>
      <w:keepLines/>
      <w:spacing w:before="40" w:after="0" w:line="240" w:lineRule="auto"/>
      <w:outlineLvl w:val="2"/>
    </w:pPr>
    <w:rPr>
      <w:rFonts w:ascii="Calibri Light" w:eastAsia="SimSun" w:hAnsi="Calibri Light"/>
      <w:color w:val="2E74B5"/>
      <w:sz w:val="28"/>
      <w:szCs w:val="28"/>
    </w:rPr>
  </w:style>
  <w:style w:type="paragraph" w:styleId="Titre4">
    <w:name w:val="heading 4"/>
    <w:basedOn w:val="Normal"/>
    <w:next w:val="Normal"/>
    <w:link w:val="Titre4Car"/>
    <w:uiPriority w:val="9"/>
    <w:qFormat/>
    <w:rsid w:val="008F364C"/>
    <w:pPr>
      <w:keepNext/>
      <w:keepLines/>
      <w:spacing w:before="40" w:after="0"/>
      <w:outlineLvl w:val="3"/>
    </w:pPr>
    <w:rPr>
      <w:rFonts w:ascii="Calibri Light" w:eastAsia="SimSun" w:hAnsi="Calibri Light"/>
      <w:color w:val="2E74B5"/>
      <w:sz w:val="24"/>
      <w:szCs w:val="24"/>
    </w:rPr>
  </w:style>
  <w:style w:type="paragraph" w:styleId="Titre5">
    <w:name w:val="heading 5"/>
    <w:basedOn w:val="Normal"/>
    <w:next w:val="Normal"/>
    <w:link w:val="Titre5Car"/>
    <w:uiPriority w:val="9"/>
    <w:qFormat/>
    <w:rsid w:val="008F364C"/>
    <w:pPr>
      <w:keepNext/>
      <w:keepLines/>
      <w:spacing w:before="40" w:after="0"/>
      <w:outlineLvl w:val="4"/>
    </w:pPr>
    <w:rPr>
      <w:rFonts w:ascii="Calibri Light" w:eastAsia="SimSun" w:hAnsi="Calibri Light"/>
      <w:caps/>
      <w:color w:val="2E74B5"/>
    </w:rPr>
  </w:style>
  <w:style w:type="paragraph" w:styleId="Titre6">
    <w:name w:val="heading 6"/>
    <w:basedOn w:val="Normal"/>
    <w:next w:val="Normal"/>
    <w:link w:val="Titre6Car"/>
    <w:uiPriority w:val="9"/>
    <w:qFormat/>
    <w:rsid w:val="008F364C"/>
    <w:pPr>
      <w:keepNext/>
      <w:keepLines/>
      <w:spacing w:before="40" w:after="0"/>
      <w:outlineLvl w:val="5"/>
    </w:pPr>
    <w:rPr>
      <w:rFonts w:ascii="Calibri Light" w:eastAsia="SimSun" w:hAnsi="Calibri Light"/>
      <w:i/>
      <w:iCs/>
      <w:caps/>
      <w:color w:val="1F4E79"/>
    </w:rPr>
  </w:style>
  <w:style w:type="paragraph" w:styleId="Titre7">
    <w:name w:val="heading 7"/>
    <w:basedOn w:val="Normal"/>
    <w:next w:val="Normal"/>
    <w:link w:val="Titre7Car"/>
    <w:uiPriority w:val="9"/>
    <w:qFormat/>
    <w:rsid w:val="008F364C"/>
    <w:pPr>
      <w:keepNext/>
      <w:keepLines/>
      <w:spacing w:before="40" w:after="0"/>
      <w:outlineLvl w:val="6"/>
    </w:pPr>
    <w:rPr>
      <w:rFonts w:ascii="Calibri Light" w:eastAsia="SimSun" w:hAnsi="Calibri Light"/>
      <w:b/>
      <w:bCs/>
      <w:color w:val="1F4E79"/>
    </w:rPr>
  </w:style>
  <w:style w:type="paragraph" w:styleId="Titre8">
    <w:name w:val="heading 8"/>
    <w:basedOn w:val="Normal"/>
    <w:next w:val="Normal"/>
    <w:link w:val="Titre8Car"/>
    <w:uiPriority w:val="9"/>
    <w:qFormat/>
    <w:rsid w:val="008F364C"/>
    <w:pPr>
      <w:keepNext/>
      <w:keepLines/>
      <w:spacing w:before="40" w:after="0"/>
      <w:outlineLvl w:val="7"/>
    </w:pPr>
    <w:rPr>
      <w:rFonts w:ascii="Calibri Light" w:eastAsia="SimSun" w:hAnsi="Calibri Light"/>
      <w:b/>
      <w:bCs/>
      <w:i/>
      <w:iCs/>
      <w:color w:val="1F4E79"/>
    </w:rPr>
  </w:style>
  <w:style w:type="paragraph" w:styleId="Titre9">
    <w:name w:val="heading 9"/>
    <w:basedOn w:val="Normal"/>
    <w:next w:val="Normal"/>
    <w:link w:val="Titre9Car"/>
    <w:uiPriority w:val="9"/>
    <w:qFormat/>
    <w:rsid w:val="008F364C"/>
    <w:pPr>
      <w:keepNext/>
      <w:keepLines/>
      <w:spacing w:before="40" w:after="0"/>
      <w:outlineLvl w:val="8"/>
    </w:pPr>
    <w:rPr>
      <w:rFonts w:ascii="Calibri Light" w:eastAsia="SimSun" w:hAnsi="Calibri Light"/>
      <w:i/>
      <w:iCs/>
      <w:color w:val="1F4E7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00FF"/>
      <w:u w:val="single"/>
    </w:rPr>
  </w:style>
  <w:style w:type="paragraph" w:styleId="Corpsdetexte">
    <w:name w:val="Body Text"/>
    <w:basedOn w:val="Normal"/>
    <w:link w:val="CorpsdetexteCar"/>
    <w:pPr>
      <w:spacing w:after="120"/>
    </w:pPr>
  </w:style>
  <w:style w:type="paragraph" w:styleId="NormalWeb">
    <w:name w:val="Normal (Web)"/>
    <w:basedOn w:val="Normal"/>
    <w:uiPriority w:val="99"/>
    <w:rsid w:val="00644EF1"/>
    <w:pPr>
      <w:spacing w:before="100" w:beforeAutospacing="1" w:after="119"/>
    </w:pPr>
  </w:style>
  <w:style w:type="character" w:customStyle="1" w:styleId="En-tteCar">
    <w:name w:val="En-tête Car"/>
    <w:link w:val="En-tte"/>
    <w:semiHidden/>
    <w:rsid w:val="006B70BB"/>
    <w:rPr>
      <w:sz w:val="24"/>
      <w:szCs w:val="24"/>
      <w:lang w:val="fr-FR" w:eastAsia="en-US" w:bidi="ar-SA"/>
    </w:rPr>
  </w:style>
  <w:style w:type="paragraph" w:styleId="Textedebulles">
    <w:name w:val="Balloon Text"/>
    <w:basedOn w:val="Normal"/>
    <w:link w:val="TextedebullesCar"/>
    <w:uiPriority w:val="99"/>
    <w:semiHidden/>
    <w:unhideWhenUsed/>
    <w:rsid w:val="00BB0FD8"/>
    <w:rPr>
      <w:rFonts w:ascii="Tahoma" w:hAnsi="Tahoma" w:cs="Tahoma"/>
      <w:sz w:val="16"/>
      <w:szCs w:val="16"/>
    </w:rPr>
  </w:style>
  <w:style w:type="character" w:customStyle="1" w:styleId="TextedebullesCar">
    <w:name w:val="Texte de bulles Car"/>
    <w:link w:val="Textedebulles"/>
    <w:uiPriority w:val="99"/>
    <w:semiHidden/>
    <w:rsid w:val="00BB0FD8"/>
    <w:rPr>
      <w:rFonts w:ascii="Tahoma" w:hAnsi="Tahoma" w:cs="Tahoma"/>
      <w:sz w:val="16"/>
      <w:szCs w:val="16"/>
      <w:lang w:eastAsia="en-US"/>
    </w:rPr>
  </w:style>
  <w:style w:type="character" w:customStyle="1" w:styleId="Titre4Car">
    <w:name w:val="Titre 4 Car"/>
    <w:link w:val="Titre4"/>
    <w:uiPriority w:val="9"/>
    <w:semiHidden/>
    <w:rsid w:val="008F364C"/>
    <w:rPr>
      <w:rFonts w:ascii="Calibri Light" w:eastAsia="SimSun" w:hAnsi="Calibri Light" w:cs="Times New Roman"/>
      <w:color w:val="2E74B5"/>
      <w:sz w:val="24"/>
      <w:szCs w:val="24"/>
    </w:rPr>
  </w:style>
  <w:style w:type="paragraph" w:customStyle="1" w:styleId="Default">
    <w:name w:val="Default"/>
    <w:rsid w:val="004971CA"/>
    <w:pPr>
      <w:autoSpaceDE w:val="0"/>
      <w:autoSpaceDN w:val="0"/>
      <w:adjustRightInd w:val="0"/>
      <w:spacing w:after="160" w:line="259" w:lineRule="auto"/>
    </w:pPr>
    <w:rPr>
      <w:color w:val="000000"/>
      <w:sz w:val="24"/>
      <w:szCs w:val="24"/>
      <w:lang w:eastAsia="fr-FR"/>
    </w:rPr>
  </w:style>
  <w:style w:type="character" w:customStyle="1" w:styleId="CorpsdetexteCar">
    <w:name w:val="Corps de texte Car"/>
    <w:link w:val="Corpsdetexte"/>
    <w:rsid w:val="00B57DA4"/>
    <w:rPr>
      <w:sz w:val="24"/>
      <w:szCs w:val="24"/>
      <w:lang w:eastAsia="en-US"/>
    </w:rPr>
  </w:style>
  <w:style w:type="paragraph" w:styleId="Corpsdetexte2">
    <w:name w:val="Body Text 2"/>
    <w:basedOn w:val="Normal"/>
    <w:link w:val="Corpsdetexte2Car"/>
    <w:rsid w:val="00FE72A7"/>
    <w:pPr>
      <w:spacing w:after="120" w:line="480" w:lineRule="auto"/>
    </w:pPr>
  </w:style>
  <w:style w:type="character" w:customStyle="1" w:styleId="Corpsdetexte2Car">
    <w:name w:val="Corps de texte 2 Car"/>
    <w:link w:val="Corpsdetexte2"/>
    <w:rsid w:val="00FE72A7"/>
    <w:rPr>
      <w:sz w:val="24"/>
      <w:szCs w:val="24"/>
      <w:lang w:eastAsia="en-US"/>
    </w:rPr>
  </w:style>
  <w:style w:type="character" w:customStyle="1" w:styleId="Titre1Car">
    <w:name w:val="Titre 1 Car"/>
    <w:link w:val="Titre1"/>
    <w:uiPriority w:val="9"/>
    <w:rsid w:val="008F364C"/>
    <w:rPr>
      <w:rFonts w:ascii="Calibri Light" w:eastAsia="SimSun" w:hAnsi="Calibri Light" w:cs="Times New Roman"/>
      <w:color w:val="1F4E79"/>
      <w:sz w:val="36"/>
      <w:szCs w:val="36"/>
    </w:rPr>
  </w:style>
  <w:style w:type="paragraph" w:customStyle="1" w:styleId="Grillemoyenne1-Accent21">
    <w:name w:val="Grille moyenne 1 - Accent 21"/>
    <w:basedOn w:val="Normal"/>
    <w:uiPriority w:val="34"/>
    <w:qFormat/>
    <w:rsid w:val="005F0C97"/>
    <w:pPr>
      <w:ind w:left="720"/>
      <w:contextualSpacing/>
    </w:pPr>
  </w:style>
  <w:style w:type="paragraph" w:customStyle="1" w:styleId="Retrait1sans">
    <w:name w:val="Retrait 1 sans"/>
    <w:basedOn w:val="Normal"/>
    <w:rsid w:val="005F0C97"/>
    <w:pPr>
      <w:ind w:left="709" w:hanging="425"/>
    </w:pPr>
    <w:rPr>
      <w:rFonts w:ascii="Arial" w:eastAsia="Times" w:hAnsi="Arial" w:cs="Arial"/>
    </w:rPr>
  </w:style>
  <w:style w:type="paragraph" w:styleId="Retraitcorpsdetexte">
    <w:name w:val="Body Text Indent"/>
    <w:basedOn w:val="Normal"/>
    <w:link w:val="RetraitcorpsdetexteCar"/>
    <w:rsid w:val="00BB4B1D"/>
    <w:pPr>
      <w:suppressAutoHyphens/>
      <w:spacing w:after="120"/>
      <w:ind w:left="283"/>
    </w:pPr>
    <w:rPr>
      <w:lang w:eastAsia="zh-CN"/>
    </w:rPr>
  </w:style>
  <w:style w:type="character" w:customStyle="1" w:styleId="RetraitcorpsdetexteCar">
    <w:name w:val="Retrait corps de texte Car"/>
    <w:link w:val="Retraitcorpsdetexte"/>
    <w:rsid w:val="00BB4B1D"/>
    <w:rPr>
      <w:sz w:val="24"/>
      <w:szCs w:val="24"/>
      <w:lang w:eastAsia="zh-CN"/>
    </w:rPr>
  </w:style>
  <w:style w:type="table" w:styleId="Grilledutableau">
    <w:name w:val="Table Grid"/>
    <w:basedOn w:val="TableauNormal"/>
    <w:uiPriority w:val="59"/>
    <w:rsid w:val="00185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44189"/>
    <w:pPr>
      <w:overflowPunct w:val="0"/>
      <w:autoSpaceDE w:val="0"/>
      <w:autoSpaceDN w:val="0"/>
      <w:adjustRightInd w:val="0"/>
      <w:ind w:firstLine="709"/>
      <w:jc w:val="both"/>
      <w:textAlignment w:val="baseline"/>
    </w:pPr>
    <w:rPr>
      <w:szCs w:val="20"/>
    </w:rPr>
  </w:style>
  <w:style w:type="character" w:customStyle="1" w:styleId="st">
    <w:name w:val="st"/>
    <w:basedOn w:val="Policepardfaut"/>
    <w:rsid w:val="00380621"/>
  </w:style>
  <w:style w:type="character" w:styleId="Accentuation">
    <w:name w:val="Emphasis"/>
    <w:uiPriority w:val="20"/>
    <w:qFormat/>
    <w:rsid w:val="008F364C"/>
    <w:rPr>
      <w:i/>
      <w:iCs/>
    </w:rPr>
  </w:style>
  <w:style w:type="character" w:customStyle="1" w:styleId="Titre2Car">
    <w:name w:val="Titre 2 Car"/>
    <w:link w:val="Titre2"/>
    <w:uiPriority w:val="9"/>
    <w:rsid w:val="008F364C"/>
    <w:rPr>
      <w:rFonts w:ascii="Calibri Light" w:eastAsia="SimSun" w:hAnsi="Calibri Light" w:cs="Times New Roman"/>
      <w:color w:val="2E74B5"/>
      <w:sz w:val="32"/>
      <w:szCs w:val="32"/>
    </w:rPr>
  </w:style>
  <w:style w:type="character" w:customStyle="1" w:styleId="Titre3Car">
    <w:name w:val="Titre 3 Car"/>
    <w:link w:val="Titre3"/>
    <w:uiPriority w:val="9"/>
    <w:semiHidden/>
    <w:rsid w:val="008F364C"/>
    <w:rPr>
      <w:rFonts w:ascii="Calibri Light" w:eastAsia="SimSun" w:hAnsi="Calibri Light" w:cs="Times New Roman"/>
      <w:color w:val="2E74B5"/>
      <w:sz w:val="28"/>
      <w:szCs w:val="28"/>
    </w:rPr>
  </w:style>
  <w:style w:type="character" w:customStyle="1" w:styleId="Titre5Car">
    <w:name w:val="Titre 5 Car"/>
    <w:link w:val="Titre5"/>
    <w:uiPriority w:val="9"/>
    <w:rsid w:val="008F364C"/>
    <w:rPr>
      <w:rFonts w:ascii="Calibri Light" w:eastAsia="SimSun" w:hAnsi="Calibri Light" w:cs="Times New Roman"/>
      <w:caps/>
      <w:color w:val="2E74B5"/>
    </w:rPr>
  </w:style>
  <w:style w:type="character" w:customStyle="1" w:styleId="Titre6Car">
    <w:name w:val="Titre 6 Car"/>
    <w:link w:val="Titre6"/>
    <w:uiPriority w:val="9"/>
    <w:semiHidden/>
    <w:rsid w:val="008F364C"/>
    <w:rPr>
      <w:rFonts w:ascii="Calibri Light" w:eastAsia="SimSun" w:hAnsi="Calibri Light" w:cs="Times New Roman"/>
      <w:i/>
      <w:iCs/>
      <w:caps/>
      <w:color w:val="1F4E79"/>
    </w:rPr>
  </w:style>
  <w:style w:type="character" w:customStyle="1" w:styleId="Titre7Car">
    <w:name w:val="Titre 7 Car"/>
    <w:link w:val="Titre7"/>
    <w:uiPriority w:val="9"/>
    <w:rsid w:val="008F364C"/>
    <w:rPr>
      <w:rFonts w:ascii="Calibri Light" w:eastAsia="SimSun" w:hAnsi="Calibri Light" w:cs="Times New Roman"/>
      <w:b/>
      <w:bCs/>
      <w:color w:val="1F4E79"/>
    </w:rPr>
  </w:style>
  <w:style w:type="character" w:customStyle="1" w:styleId="Titre8Car">
    <w:name w:val="Titre 8 Car"/>
    <w:link w:val="Titre8"/>
    <w:uiPriority w:val="9"/>
    <w:semiHidden/>
    <w:rsid w:val="008F364C"/>
    <w:rPr>
      <w:rFonts w:ascii="Calibri Light" w:eastAsia="SimSun" w:hAnsi="Calibri Light" w:cs="Times New Roman"/>
      <w:b/>
      <w:bCs/>
      <w:i/>
      <w:iCs/>
      <w:color w:val="1F4E79"/>
    </w:rPr>
  </w:style>
  <w:style w:type="character" w:customStyle="1" w:styleId="Titre9Car">
    <w:name w:val="Titre 9 Car"/>
    <w:link w:val="Titre9"/>
    <w:uiPriority w:val="9"/>
    <w:semiHidden/>
    <w:rsid w:val="008F364C"/>
    <w:rPr>
      <w:rFonts w:ascii="Calibri Light" w:eastAsia="SimSun" w:hAnsi="Calibri Light" w:cs="Times New Roman"/>
      <w:i/>
      <w:iCs/>
      <w:color w:val="1F4E79"/>
    </w:rPr>
  </w:style>
  <w:style w:type="paragraph" w:styleId="Lgende">
    <w:name w:val="caption"/>
    <w:basedOn w:val="Normal"/>
    <w:next w:val="Normal"/>
    <w:uiPriority w:val="35"/>
    <w:qFormat/>
    <w:rsid w:val="008F364C"/>
    <w:pPr>
      <w:spacing w:line="240" w:lineRule="auto"/>
    </w:pPr>
    <w:rPr>
      <w:b/>
      <w:bCs/>
      <w:smallCaps/>
      <w:color w:val="44546A"/>
    </w:rPr>
  </w:style>
  <w:style w:type="paragraph" w:styleId="Titre">
    <w:name w:val="Title"/>
    <w:basedOn w:val="Normal"/>
    <w:next w:val="Normal"/>
    <w:link w:val="TitreCar"/>
    <w:uiPriority w:val="10"/>
    <w:qFormat/>
    <w:rsid w:val="008F364C"/>
    <w:pPr>
      <w:spacing w:after="0" w:line="204" w:lineRule="auto"/>
      <w:contextualSpacing/>
    </w:pPr>
    <w:rPr>
      <w:rFonts w:ascii="Calibri Light" w:eastAsia="SimSun" w:hAnsi="Calibri Light"/>
      <w:caps/>
      <w:color w:val="44546A"/>
      <w:spacing w:val="-15"/>
      <w:sz w:val="72"/>
      <w:szCs w:val="72"/>
    </w:rPr>
  </w:style>
  <w:style w:type="character" w:customStyle="1" w:styleId="TitreCar">
    <w:name w:val="Titre Car"/>
    <w:link w:val="Titre"/>
    <w:uiPriority w:val="10"/>
    <w:rsid w:val="008F364C"/>
    <w:rPr>
      <w:rFonts w:ascii="Calibri Light" w:eastAsia="SimSun" w:hAnsi="Calibri Light" w:cs="Times New Roman"/>
      <w:caps/>
      <w:color w:val="44546A"/>
      <w:spacing w:val="-15"/>
      <w:sz w:val="72"/>
      <w:szCs w:val="72"/>
    </w:rPr>
  </w:style>
  <w:style w:type="paragraph" w:styleId="Sous-titre">
    <w:name w:val="Subtitle"/>
    <w:basedOn w:val="Normal"/>
    <w:next w:val="Normal"/>
    <w:link w:val="Sous-titreCar"/>
    <w:uiPriority w:val="11"/>
    <w:qFormat/>
    <w:rsid w:val="008F364C"/>
    <w:pPr>
      <w:numPr>
        <w:ilvl w:val="1"/>
      </w:numPr>
      <w:spacing w:after="240" w:line="240" w:lineRule="auto"/>
    </w:pPr>
    <w:rPr>
      <w:rFonts w:ascii="Calibri Light" w:eastAsia="SimSun" w:hAnsi="Calibri Light"/>
      <w:color w:val="5B9BD5"/>
      <w:sz w:val="28"/>
      <w:szCs w:val="28"/>
    </w:rPr>
  </w:style>
  <w:style w:type="character" w:customStyle="1" w:styleId="Sous-titreCar">
    <w:name w:val="Sous-titre Car"/>
    <w:link w:val="Sous-titre"/>
    <w:uiPriority w:val="11"/>
    <w:rsid w:val="008F364C"/>
    <w:rPr>
      <w:rFonts w:ascii="Calibri Light" w:eastAsia="SimSun" w:hAnsi="Calibri Light" w:cs="Times New Roman"/>
      <w:color w:val="5B9BD5"/>
      <w:sz w:val="28"/>
      <w:szCs w:val="28"/>
    </w:rPr>
  </w:style>
  <w:style w:type="character" w:styleId="lev">
    <w:name w:val="Strong"/>
    <w:uiPriority w:val="22"/>
    <w:qFormat/>
    <w:rsid w:val="008F364C"/>
    <w:rPr>
      <w:b/>
      <w:bCs/>
    </w:rPr>
  </w:style>
  <w:style w:type="paragraph" w:customStyle="1" w:styleId="Tramemoyenne1-Accent11">
    <w:name w:val="Trame moyenne 1 - Accent 11"/>
    <w:uiPriority w:val="1"/>
    <w:qFormat/>
    <w:rsid w:val="008F364C"/>
    <w:rPr>
      <w:sz w:val="22"/>
      <w:szCs w:val="22"/>
      <w:lang w:eastAsia="fr-FR"/>
    </w:rPr>
  </w:style>
  <w:style w:type="paragraph" w:customStyle="1" w:styleId="Grillemoyenne2-Accent21">
    <w:name w:val="Grille moyenne 2 - Accent 21"/>
    <w:basedOn w:val="Normal"/>
    <w:next w:val="Normal"/>
    <w:link w:val="Grillemoyenne2-Accent2Car"/>
    <w:uiPriority w:val="29"/>
    <w:qFormat/>
    <w:rsid w:val="008F364C"/>
    <w:pPr>
      <w:spacing w:before="120" w:after="120"/>
      <w:ind w:left="720"/>
    </w:pPr>
    <w:rPr>
      <w:color w:val="44546A"/>
      <w:sz w:val="24"/>
      <w:szCs w:val="24"/>
    </w:rPr>
  </w:style>
  <w:style w:type="character" w:customStyle="1" w:styleId="Grillemoyenne2-Accent2Car">
    <w:name w:val="Grille moyenne 2 - Accent 2 Car"/>
    <w:link w:val="Grillemoyenne2-Accent21"/>
    <w:uiPriority w:val="29"/>
    <w:rsid w:val="008F364C"/>
    <w:rPr>
      <w:color w:val="44546A"/>
      <w:sz w:val="24"/>
      <w:szCs w:val="24"/>
    </w:rPr>
  </w:style>
  <w:style w:type="paragraph" w:customStyle="1" w:styleId="Grillemoyenne3-Accent21">
    <w:name w:val="Grille moyenne 3 - Accent 21"/>
    <w:basedOn w:val="Normal"/>
    <w:next w:val="Normal"/>
    <w:link w:val="Grillemoyenne3-Accent2Car"/>
    <w:uiPriority w:val="30"/>
    <w:qFormat/>
    <w:rsid w:val="008F364C"/>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Grillemoyenne3-Accent2Car">
    <w:name w:val="Grille moyenne 3 - Accent 2 Car"/>
    <w:link w:val="Grillemoyenne3-Accent21"/>
    <w:uiPriority w:val="30"/>
    <w:rsid w:val="008F364C"/>
    <w:rPr>
      <w:rFonts w:ascii="Calibri Light" w:eastAsia="SimSun" w:hAnsi="Calibri Light" w:cs="Times New Roman"/>
      <w:color w:val="44546A"/>
      <w:spacing w:val="-6"/>
      <w:sz w:val="32"/>
      <w:szCs w:val="32"/>
    </w:rPr>
  </w:style>
  <w:style w:type="character" w:customStyle="1" w:styleId="Tableausimple31">
    <w:name w:val="Tableau simple 31"/>
    <w:uiPriority w:val="19"/>
    <w:qFormat/>
    <w:rsid w:val="008F364C"/>
    <w:rPr>
      <w:i/>
      <w:iCs/>
      <w:color w:val="595959"/>
    </w:rPr>
  </w:style>
  <w:style w:type="character" w:customStyle="1" w:styleId="Tableausimple41">
    <w:name w:val="Tableau simple 41"/>
    <w:uiPriority w:val="21"/>
    <w:qFormat/>
    <w:rsid w:val="008F364C"/>
    <w:rPr>
      <w:b/>
      <w:bCs/>
      <w:i/>
      <w:iCs/>
    </w:rPr>
  </w:style>
  <w:style w:type="character" w:customStyle="1" w:styleId="Tableausimple51">
    <w:name w:val="Tableau simple 51"/>
    <w:uiPriority w:val="31"/>
    <w:qFormat/>
    <w:rsid w:val="008F364C"/>
    <w:rPr>
      <w:smallCaps/>
      <w:color w:val="595959"/>
      <w:u w:val="none" w:color="7F7F7F"/>
      <w:bdr w:val="none" w:sz="0" w:space="0" w:color="auto"/>
    </w:rPr>
  </w:style>
  <w:style w:type="character" w:customStyle="1" w:styleId="Grilledetableauclaire1">
    <w:name w:val="Grille de tableau claire1"/>
    <w:uiPriority w:val="32"/>
    <w:qFormat/>
    <w:rsid w:val="008F364C"/>
    <w:rPr>
      <w:b/>
      <w:bCs/>
      <w:smallCaps/>
      <w:color w:val="44546A"/>
      <w:u w:val="single"/>
    </w:rPr>
  </w:style>
  <w:style w:type="character" w:customStyle="1" w:styleId="TableauGrille1Clair1">
    <w:name w:val="Tableau Grille 1 Clair1"/>
    <w:uiPriority w:val="33"/>
    <w:qFormat/>
    <w:rsid w:val="008F364C"/>
    <w:rPr>
      <w:b/>
      <w:bCs/>
      <w:smallCaps/>
      <w:spacing w:val="10"/>
    </w:rPr>
  </w:style>
  <w:style w:type="paragraph" w:customStyle="1" w:styleId="TableauGrille31">
    <w:name w:val="Tableau Grille 31"/>
    <w:basedOn w:val="Titre1"/>
    <w:next w:val="Normal"/>
    <w:uiPriority w:val="39"/>
    <w:unhideWhenUsed/>
    <w:qFormat/>
    <w:rsid w:val="008F364C"/>
    <w:pPr>
      <w:outlineLvl w:val="9"/>
    </w:pPr>
  </w:style>
  <w:style w:type="paragraph" w:styleId="TM1">
    <w:name w:val="toc 1"/>
    <w:basedOn w:val="Normal"/>
    <w:next w:val="Normal"/>
    <w:autoRedefine/>
    <w:uiPriority w:val="39"/>
    <w:semiHidden/>
    <w:unhideWhenUsed/>
    <w:rsid w:val="008F364C"/>
  </w:style>
  <w:style w:type="character" w:customStyle="1" w:styleId="champs">
    <w:name w:val="champs"/>
    <w:rsid w:val="00B93A42"/>
  </w:style>
  <w:style w:type="character" w:styleId="Lienhypertextesuivivisit">
    <w:name w:val="FollowedHyperlink"/>
    <w:uiPriority w:val="99"/>
    <w:semiHidden/>
    <w:unhideWhenUsed/>
    <w:rsid w:val="00053FEE"/>
    <w:rPr>
      <w:color w:val="800080"/>
      <w:u w:val="single"/>
    </w:rPr>
  </w:style>
  <w:style w:type="paragraph" w:customStyle="1" w:styleId="Standard">
    <w:name w:val="Standard"/>
    <w:rsid w:val="00493A38"/>
    <w:pPr>
      <w:suppressAutoHyphens/>
      <w:autoSpaceDN w:val="0"/>
      <w:spacing w:after="160" w:line="256" w:lineRule="auto"/>
      <w:textAlignment w:val="baseline"/>
    </w:pPr>
    <w:rPr>
      <w:kern w:val="3"/>
      <w:sz w:val="22"/>
      <w:szCs w:val="22"/>
      <w:lang w:eastAsia="zh-CN"/>
    </w:rPr>
  </w:style>
  <w:style w:type="paragraph" w:styleId="Paragraphedeliste">
    <w:name w:val="List Paragraph"/>
    <w:basedOn w:val="Normal"/>
    <w:uiPriority w:val="1"/>
    <w:qFormat/>
    <w:rsid w:val="00493A38"/>
    <w:pPr>
      <w:ind w:left="708"/>
    </w:pPr>
  </w:style>
  <w:style w:type="character" w:styleId="Mentionnonrsolue">
    <w:name w:val="Unresolved Mention"/>
    <w:basedOn w:val="Policepardfaut"/>
    <w:uiPriority w:val="99"/>
    <w:semiHidden/>
    <w:unhideWhenUsed/>
    <w:rsid w:val="001D40E1"/>
    <w:rPr>
      <w:color w:val="605E5C"/>
      <w:shd w:val="clear" w:color="auto" w:fill="E1DFDD"/>
    </w:rPr>
  </w:style>
  <w:style w:type="character" w:customStyle="1" w:styleId="apple-tab-span">
    <w:name w:val="apple-tab-span"/>
    <w:basedOn w:val="Policepardfaut"/>
    <w:rsid w:val="00E4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861">
      <w:bodyDiv w:val="1"/>
      <w:marLeft w:val="0"/>
      <w:marRight w:val="0"/>
      <w:marTop w:val="0"/>
      <w:marBottom w:val="0"/>
      <w:divBdr>
        <w:top w:val="none" w:sz="0" w:space="0" w:color="auto"/>
        <w:left w:val="none" w:sz="0" w:space="0" w:color="auto"/>
        <w:bottom w:val="none" w:sz="0" w:space="0" w:color="auto"/>
        <w:right w:val="none" w:sz="0" w:space="0" w:color="auto"/>
      </w:divBdr>
    </w:div>
    <w:div w:id="1006060319">
      <w:bodyDiv w:val="1"/>
      <w:marLeft w:val="0"/>
      <w:marRight w:val="0"/>
      <w:marTop w:val="0"/>
      <w:marBottom w:val="0"/>
      <w:divBdr>
        <w:top w:val="none" w:sz="0" w:space="0" w:color="auto"/>
        <w:left w:val="none" w:sz="0" w:space="0" w:color="auto"/>
        <w:bottom w:val="none" w:sz="0" w:space="0" w:color="auto"/>
        <w:right w:val="none" w:sz="0" w:space="0" w:color="auto"/>
      </w:divBdr>
      <w:divsChild>
        <w:div w:id="19479587">
          <w:marLeft w:val="0"/>
          <w:marRight w:val="0"/>
          <w:marTop w:val="0"/>
          <w:marBottom w:val="0"/>
          <w:divBdr>
            <w:top w:val="none" w:sz="0" w:space="0" w:color="auto"/>
            <w:left w:val="none" w:sz="0" w:space="0" w:color="auto"/>
            <w:bottom w:val="none" w:sz="0" w:space="0" w:color="auto"/>
            <w:right w:val="none" w:sz="0" w:space="0" w:color="auto"/>
          </w:divBdr>
        </w:div>
        <w:div w:id="110632974">
          <w:marLeft w:val="0"/>
          <w:marRight w:val="0"/>
          <w:marTop w:val="0"/>
          <w:marBottom w:val="0"/>
          <w:divBdr>
            <w:top w:val="none" w:sz="0" w:space="0" w:color="auto"/>
            <w:left w:val="none" w:sz="0" w:space="0" w:color="auto"/>
            <w:bottom w:val="none" w:sz="0" w:space="0" w:color="auto"/>
            <w:right w:val="none" w:sz="0" w:space="0" w:color="auto"/>
          </w:divBdr>
        </w:div>
        <w:div w:id="143620566">
          <w:marLeft w:val="0"/>
          <w:marRight w:val="0"/>
          <w:marTop w:val="0"/>
          <w:marBottom w:val="0"/>
          <w:divBdr>
            <w:top w:val="none" w:sz="0" w:space="0" w:color="auto"/>
            <w:left w:val="none" w:sz="0" w:space="0" w:color="auto"/>
            <w:bottom w:val="none" w:sz="0" w:space="0" w:color="auto"/>
            <w:right w:val="none" w:sz="0" w:space="0" w:color="auto"/>
          </w:divBdr>
        </w:div>
        <w:div w:id="342242198">
          <w:marLeft w:val="0"/>
          <w:marRight w:val="0"/>
          <w:marTop w:val="0"/>
          <w:marBottom w:val="0"/>
          <w:divBdr>
            <w:top w:val="none" w:sz="0" w:space="0" w:color="auto"/>
            <w:left w:val="none" w:sz="0" w:space="0" w:color="auto"/>
            <w:bottom w:val="none" w:sz="0" w:space="0" w:color="auto"/>
            <w:right w:val="none" w:sz="0" w:space="0" w:color="auto"/>
          </w:divBdr>
        </w:div>
        <w:div w:id="462356641">
          <w:marLeft w:val="0"/>
          <w:marRight w:val="0"/>
          <w:marTop w:val="0"/>
          <w:marBottom w:val="0"/>
          <w:divBdr>
            <w:top w:val="none" w:sz="0" w:space="0" w:color="auto"/>
            <w:left w:val="none" w:sz="0" w:space="0" w:color="auto"/>
            <w:bottom w:val="none" w:sz="0" w:space="0" w:color="auto"/>
            <w:right w:val="none" w:sz="0" w:space="0" w:color="auto"/>
          </w:divBdr>
        </w:div>
        <w:div w:id="472140944">
          <w:marLeft w:val="0"/>
          <w:marRight w:val="0"/>
          <w:marTop w:val="0"/>
          <w:marBottom w:val="0"/>
          <w:divBdr>
            <w:top w:val="none" w:sz="0" w:space="0" w:color="auto"/>
            <w:left w:val="none" w:sz="0" w:space="0" w:color="auto"/>
            <w:bottom w:val="none" w:sz="0" w:space="0" w:color="auto"/>
            <w:right w:val="none" w:sz="0" w:space="0" w:color="auto"/>
          </w:divBdr>
        </w:div>
        <w:div w:id="544222825">
          <w:marLeft w:val="0"/>
          <w:marRight w:val="0"/>
          <w:marTop w:val="0"/>
          <w:marBottom w:val="0"/>
          <w:divBdr>
            <w:top w:val="none" w:sz="0" w:space="0" w:color="auto"/>
            <w:left w:val="none" w:sz="0" w:space="0" w:color="auto"/>
            <w:bottom w:val="none" w:sz="0" w:space="0" w:color="auto"/>
            <w:right w:val="none" w:sz="0" w:space="0" w:color="auto"/>
          </w:divBdr>
        </w:div>
        <w:div w:id="578905804">
          <w:marLeft w:val="0"/>
          <w:marRight w:val="0"/>
          <w:marTop w:val="0"/>
          <w:marBottom w:val="0"/>
          <w:divBdr>
            <w:top w:val="none" w:sz="0" w:space="0" w:color="auto"/>
            <w:left w:val="none" w:sz="0" w:space="0" w:color="auto"/>
            <w:bottom w:val="none" w:sz="0" w:space="0" w:color="auto"/>
            <w:right w:val="none" w:sz="0" w:space="0" w:color="auto"/>
          </w:divBdr>
        </w:div>
        <w:div w:id="660886604">
          <w:marLeft w:val="0"/>
          <w:marRight w:val="0"/>
          <w:marTop w:val="0"/>
          <w:marBottom w:val="0"/>
          <w:divBdr>
            <w:top w:val="none" w:sz="0" w:space="0" w:color="auto"/>
            <w:left w:val="none" w:sz="0" w:space="0" w:color="auto"/>
            <w:bottom w:val="none" w:sz="0" w:space="0" w:color="auto"/>
            <w:right w:val="none" w:sz="0" w:space="0" w:color="auto"/>
          </w:divBdr>
        </w:div>
        <w:div w:id="721711558">
          <w:marLeft w:val="0"/>
          <w:marRight w:val="0"/>
          <w:marTop w:val="0"/>
          <w:marBottom w:val="0"/>
          <w:divBdr>
            <w:top w:val="none" w:sz="0" w:space="0" w:color="auto"/>
            <w:left w:val="none" w:sz="0" w:space="0" w:color="auto"/>
            <w:bottom w:val="none" w:sz="0" w:space="0" w:color="auto"/>
            <w:right w:val="none" w:sz="0" w:space="0" w:color="auto"/>
          </w:divBdr>
        </w:div>
        <w:div w:id="728262718">
          <w:marLeft w:val="0"/>
          <w:marRight w:val="0"/>
          <w:marTop w:val="0"/>
          <w:marBottom w:val="0"/>
          <w:divBdr>
            <w:top w:val="none" w:sz="0" w:space="0" w:color="auto"/>
            <w:left w:val="none" w:sz="0" w:space="0" w:color="auto"/>
            <w:bottom w:val="none" w:sz="0" w:space="0" w:color="auto"/>
            <w:right w:val="none" w:sz="0" w:space="0" w:color="auto"/>
          </w:divBdr>
        </w:div>
        <w:div w:id="926036685">
          <w:marLeft w:val="0"/>
          <w:marRight w:val="0"/>
          <w:marTop w:val="0"/>
          <w:marBottom w:val="0"/>
          <w:divBdr>
            <w:top w:val="none" w:sz="0" w:space="0" w:color="auto"/>
            <w:left w:val="none" w:sz="0" w:space="0" w:color="auto"/>
            <w:bottom w:val="none" w:sz="0" w:space="0" w:color="auto"/>
            <w:right w:val="none" w:sz="0" w:space="0" w:color="auto"/>
          </w:divBdr>
        </w:div>
        <w:div w:id="1025014725">
          <w:marLeft w:val="0"/>
          <w:marRight w:val="0"/>
          <w:marTop w:val="0"/>
          <w:marBottom w:val="0"/>
          <w:divBdr>
            <w:top w:val="none" w:sz="0" w:space="0" w:color="auto"/>
            <w:left w:val="none" w:sz="0" w:space="0" w:color="auto"/>
            <w:bottom w:val="none" w:sz="0" w:space="0" w:color="auto"/>
            <w:right w:val="none" w:sz="0" w:space="0" w:color="auto"/>
          </w:divBdr>
        </w:div>
        <w:div w:id="1100416754">
          <w:marLeft w:val="0"/>
          <w:marRight w:val="0"/>
          <w:marTop w:val="0"/>
          <w:marBottom w:val="0"/>
          <w:divBdr>
            <w:top w:val="none" w:sz="0" w:space="0" w:color="auto"/>
            <w:left w:val="none" w:sz="0" w:space="0" w:color="auto"/>
            <w:bottom w:val="none" w:sz="0" w:space="0" w:color="auto"/>
            <w:right w:val="none" w:sz="0" w:space="0" w:color="auto"/>
          </w:divBdr>
        </w:div>
        <w:div w:id="1288048018">
          <w:marLeft w:val="0"/>
          <w:marRight w:val="0"/>
          <w:marTop w:val="0"/>
          <w:marBottom w:val="0"/>
          <w:divBdr>
            <w:top w:val="none" w:sz="0" w:space="0" w:color="auto"/>
            <w:left w:val="none" w:sz="0" w:space="0" w:color="auto"/>
            <w:bottom w:val="none" w:sz="0" w:space="0" w:color="auto"/>
            <w:right w:val="none" w:sz="0" w:space="0" w:color="auto"/>
          </w:divBdr>
        </w:div>
        <w:div w:id="1312364041">
          <w:marLeft w:val="0"/>
          <w:marRight w:val="0"/>
          <w:marTop w:val="0"/>
          <w:marBottom w:val="0"/>
          <w:divBdr>
            <w:top w:val="none" w:sz="0" w:space="0" w:color="auto"/>
            <w:left w:val="none" w:sz="0" w:space="0" w:color="auto"/>
            <w:bottom w:val="none" w:sz="0" w:space="0" w:color="auto"/>
            <w:right w:val="none" w:sz="0" w:space="0" w:color="auto"/>
          </w:divBdr>
        </w:div>
        <w:div w:id="1327442045">
          <w:marLeft w:val="0"/>
          <w:marRight w:val="0"/>
          <w:marTop w:val="0"/>
          <w:marBottom w:val="0"/>
          <w:divBdr>
            <w:top w:val="none" w:sz="0" w:space="0" w:color="auto"/>
            <w:left w:val="none" w:sz="0" w:space="0" w:color="auto"/>
            <w:bottom w:val="none" w:sz="0" w:space="0" w:color="auto"/>
            <w:right w:val="none" w:sz="0" w:space="0" w:color="auto"/>
          </w:divBdr>
        </w:div>
        <w:div w:id="1327779367">
          <w:marLeft w:val="0"/>
          <w:marRight w:val="0"/>
          <w:marTop w:val="0"/>
          <w:marBottom w:val="0"/>
          <w:divBdr>
            <w:top w:val="none" w:sz="0" w:space="0" w:color="auto"/>
            <w:left w:val="none" w:sz="0" w:space="0" w:color="auto"/>
            <w:bottom w:val="none" w:sz="0" w:space="0" w:color="auto"/>
            <w:right w:val="none" w:sz="0" w:space="0" w:color="auto"/>
          </w:divBdr>
        </w:div>
        <w:div w:id="1455099478">
          <w:marLeft w:val="0"/>
          <w:marRight w:val="0"/>
          <w:marTop w:val="0"/>
          <w:marBottom w:val="0"/>
          <w:divBdr>
            <w:top w:val="none" w:sz="0" w:space="0" w:color="auto"/>
            <w:left w:val="none" w:sz="0" w:space="0" w:color="auto"/>
            <w:bottom w:val="none" w:sz="0" w:space="0" w:color="auto"/>
            <w:right w:val="none" w:sz="0" w:space="0" w:color="auto"/>
          </w:divBdr>
          <w:divsChild>
            <w:div w:id="1338001415">
              <w:marLeft w:val="0"/>
              <w:marRight w:val="0"/>
              <w:marTop w:val="0"/>
              <w:marBottom w:val="0"/>
              <w:divBdr>
                <w:top w:val="none" w:sz="0" w:space="0" w:color="auto"/>
                <w:left w:val="none" w:sz="0" w:space="0" w:color="auto"/>
                <w:bottom w:val="none" w:sz="0" w:space="0" w:color="auto"/>
                <w:right w:val="none" w:sz="0" w:space="0" w:color="auto"/>
              </w:divBdr>
            </w:div>
          </w:divsChild>
        </w:div>
        <w:div w:id="1455561691">
          <w:marLeft w:val="0"/>
          <w:marRight w:val="0"/>
          <w:marTop w:val="0"/>
          <w:marBottom w:val="0"/>
          <w:divBdr>
            <w:top w:val="none" w:sz="0" w:space="0" w:color="auto"/>
            <w:left w:val="none" w:sz="0" w:space="0" w:color="auto"/>
            <w:bottom w:val="none" w:sz="0" w:space="0" w:color="auto"/>
            <w:right w:val="none" w:sz="0" w:space="0" w:color="auto"/>
          </w:divBdr>
        </w:div>
        <w:div w:id="1586182828">
          <w:marLeft w:val="0"/>
          <w:marRight w:val="0"/>
          <w:marTop w:val="0"/>
          <w:marBottom w:val="0"/>
          <w:divBdr>
            <w:top w:val="none" w:sz="0" w:space="0" w:color="auto"/>
            <w:left w:val="none" w:sz="0" w:space="0" w:color="auto"/>
            <w:bottom w:val="none" w:sz="0" w:space="0" w:color="auto"/>
            <w:right w:val="none" w:sz="0" w:space="0" w:color="auto"/>
          </w:divBdr>
        </w:div>
        <w:div w:id="1610312911">
          <w:marLeft w:val="0"/>
          <w:marRight w:val="0"/>
          <w:marTop w:val="0"/>
          <w:marBottom w:val="0"/>
          <w:divBdr>
            <w:top w:val="none" w:sz="0" w:space="0" w:color="auto"/>
            <w:left w:val="none" w:sz="0" w:space="0" w:color="auto"/>
            <w:bottom w:val="none" w:sz="0" w:space="0" w:color="auto"/>
            <w:right w:val="none" w:sz="0" w:space="0" w:color="auto"/>
          </w:divBdr>
        </w:div>
        <w:div w:id="1710061851">
          <w:marLeft w:val="0"/>
          <w:marRight w:val="0"/>
          <w:marTop w:val="0"/>
          <w:marBottom w:val="0"/>
          <w:divBdr>
            <w:top w:val="none" w:sz="0" w:space="0" w:color="auto"/>
            <w:left w:val="none" w:sz="0" w:space="0" w:color="auto"/>
            <w:bottom w:val="none" w:sz="0" w:space="0" w:color="auto"/>
            <w:right w:val="none" w:sz="0" w:space="0" w:color="auto"/>
          </w:divBdr>
        </w:div>
        <w:div w:id="1775782331">
          <w:marLeft w:val="0"/>
          <w:marRight w:val="0"/>
          <w:marTop w:val="0"/>
          <w:marBottom w:val="0"/>
          <w:divBdr>
            <w:top w:val="none" w:sz="0" w:space="0" w:color="auto"/>
            <w:left w:val="none" w:sz="0" w:space="0" w:color="auto"/>
            <w:bottom w:val="none" w:sz="0" w:space="0" w:color="auto"/>
            <w:right w:val="none" w:sz="0" w:space="0" w:color="auto"/>
          </w:divBdr>
        </w:div>
        <w:div w:id="1967076589">
          <w:marLeft w:val="0"/>
          <w:marRight w:val="0"/>
          <w:marTop w:val="0"/>
          <w:marBottom w:val="0"/>
          <w:divBdr>
            <w:top w:val="none" w:sz="0" w:space="0" w:color="auto"/>
            <w:left w:val="none" w:sz="0" w:space="0" w:color="auto"/>
            <w:bottom w:val="none" w:sz="0" w:space="0" w:color="auto"/>
            <w:right w:val="none" w:sz="0" w:space="0" w:color="auto"/>
          </w:divBdr>
        </w:div>
        <w:div w:id="1982078848">
          <w:marLeft w:val="0"/>
          <w:marRight w:val="0"/>
          <w:marTop w:val="0"/>
          <w:marBottom w:val="0"/>
          <w:divBdr>
            <w:top w:val="none" w:sz="0" w:space="0" w:color="auto"/>
            <w:left w:val="none" w:sz="0" w:space="0" w:color="auto"/>
            <w:bottom w:val="none" w:sz="0" w:space="0" w:color="auto"/>
            <w:right w:val="none" w:sz="0" w:space="0" w:color="auto"/>
          </w:divBdr>
        </w:div>
        <w:div w:id="1985576367">
          <w:marLeft w:val="0"/>
          <w:marRight w:val="0"/>
          <w:marTop w:val="0"/>
          <w:marBottom w:val="0"/>
          <w:divBdr>
            <w:top w:val="none" w:sz="0" w:space="0" w:color="auto"/>
            <w:left w:val="none" w:sz="0" w:space="0" w:color="auto"/>
            <w:bottom w:val="none" w:sz="0" w:space="0" w:color="auto"/>
            <w:right w:val="none" w:sz="0" w:space="0" w:color="auto"/>
          </w:divBdr>
        </w:div>
        <w:div w:id="2008551873">
          <w:marLeft w:val="0"/>
          <w:marRight w:val="0"/>
          <w:marTop w:val="0"/>
          <w:marBottom w:val="0"/>
          <w:divBdr>
            <w:top w:val="none" w:sz="0" w:space="0" w:color="auto"/>
            <w:left w:val="none" w:sz="0" w:space="0" w:color="auto"/>
            <w:bottom w:val="none" w:sz="0" w:space="0" w:color="auto"/>
            <w:right w:val="none" w:sz="0" w:space="0" w:color="auto"/>
          </w:divBdr>
        </w:div>
        <w:div w:id="2039164630">
          <w:marLeft w:val="0"/>
          <w:marRight w:val="0"/>
          <w:marTop w:val="0"/>
          <w:marBottom w:val="0"/>
          <w:divBdr>
            <w:top w:val="none" w:sz="0" w:space="0" w:color="auto"/>
            <w:left w:val="none" w:sz="0" w:space="0" w:color="auto"/>
            <w:bottom w:val="none" w:sz="0" w:space="0" w:color="auto"/>
            <w:right w:val="none" w:sz="0" w:space="0" w:color="auto"/>
          </w:divBdr>
        </w:div>
      </w:divsChild>
    </w:div>
    <w:div w:id="1009872771">
      <w:bodyDiv w:val="1"/>
      <w:marLeft w:val="0"/>
      <w:marRight w:val="0"/>
      <w:marTop w:val="0"/>
      <w:marBottom w:val="0"/>
      <w:divBdr>
        <w:top w:val="none" w:sz="0" w:space="0" w:color="auto"/>
        <w:left w:val="none" w:sz="0" w:space="0" w:color="auto"/>
        <w:bottom w:val="none" w:sz="0" w:space="0" w:color="auto"/>
        <w:right w:val="none" w:sz="0" w:space="0" w:color="auto"/>
      </w:divBdr>
    </w:div>
    <w:div w:id="1148551090">
      <w:bodyDiv w:val="1"/>
      <w:marLeft w:val="0"/>
      <w:marRight w:val="0"/>
      <w:marTop w:val="0"/>
      <w:marBottom w:val="0"/>
      <w:divBdr>
        <w:top w:val="none" w:sz="0" w:space="0" w:color="auto"/>
        <w:left w:val="none" w:sz="0" w:space="0" w:color="auto"/>
        <w:bottom w:val="none" w:sz="0" w:space="0" w:color="auto"/>
        <w:right w:val="none" w:sz="0" w:space="0" w:color="auto"/>
      </w:divBdr>
    </w:div>
    <w:div w:id="1640183638">
      <w:bodyDiv w:val="1"/>
      <w:marLeft w:val="0"/>
      <w:marRight w:val="0"/>
      <w:marTop w:val="0"/>
      <w:marBottom w:val="0"/>
      <w:divBdr>
        <w:top w:val="none" w:sz="0" w:space="0" w:color="auto"/>
        <w:left w:val="none" w:sz="0" w:space="0" w:color="auto"/>
        <w:bottom w:val="none" w:sz="0" w:space="0" w:color="auto"/>
        <w:right w:val="none" w:sz="0" w:space="0" w:color="auto"/>
      </w:divBdr>
    </w:div>
    <w:div w:id="1685984515">
      <w:bodyDiv w:val="1"/>
      <w:marLeft w:val="0"/>
      <w:marRight w:val="0"/>
      <w:marTop w:val="0"/>
      <w:marBottom w:val="0"/>
      <w:divBdr>
        <w:top w:val="none" w:sz="0" w:space="0" w:color="auto"/>
        <w:left w:val="none" w:sz="0" w:space="0" w:color="auto"/>
        <w:bottom w:val="none" w:sz="0" w:space="0" w:color="auto"/>
        <w:right w:val="none" w:sz="0" w:space="0" w:color="auto"/>
      </w:divBdr>
    </w:div>
    <w:div w:id="2028213889">
      <w:bodyDiv w:val="1"/>
      <w:marLeft w:val="0"/>
      <w:marRight w:val="0"/>
      <w:marTop w:val="0"/>
      <w:marBottom w:val="0"/>
      <w:divBdr>
        <w:top w:val="none" w:sz="0" w:space="0" w:color="auto"/>
        <w:left w:val="none" w:sz="0" w:space="0" w:color="auto"/>
        <w:bottom w:val="none" w:sz="0" w:space="0" w:color="auto"/>
        <w:right w:val="none" w:sz="0" w:space="0" w:color="auto"/>
      </w:divBdr>
    </w:div>
    <w:div w:id="2054424855">
      <w:bodyDiv w:val="1"/>
      <w:marLeft w:val="0"/>
      <w:marRight w:val="0"/>
      <w:marTop w:val="0"/>
      <w:marBottom w:val="0"/>
      <w:divBdr>
        <w:top w:val="none" w:sz="0" w:space="0" w:color="auto"/>
        <w:left w:val="none" w:sz="0" w:space="0" w:color="auto"/>
        <w:bottom w:val="none" w:sz="0" w:space="0" w:color="auto"/>
        <w:right w:val="none" w:sz="0" w:space="0" w:color="auto"/>
      </w:divBdr>
    </w:div>
    <w:div w:id="2074154025">
      <w:bodyDiv w:val="1"/>
      <w:marLeft w:val="0"/>
      <w:marRight w:val="0"/>
      <w:marTop w:val="0"/>
      <w:marBottom w:val="0"/>
      <w:divBdr>
        <w:top w:val="none" w:sz="0" w:space="0" w:color="auto"/>
        <w:left w:val="none" w:sz="0" w:space="0" w:color="auto"/>
        <w:bottom w:val="none" w:sz="0" w:space="0" w:color="auto"/>
        <w:right w:val="none" w:sz="0" w:space="0" w:color="auto"/>
      </w:divBdr>
    </w:div>
    <w:div w:id="2082868312">
      <w:bodyDiv w:val="1"/>
      <w:marLeft w:val="0"/>
      <w:marRight w:val="0"/>
      <w:marTop w:val="0"/>
      <w:marBottom w:val="0"/>
      <w:divBdr>
        <w:top w:val="none" w:sz="0" w:space="0" w:color="auto"/>
        <w:left w:val="none" w:sz="0" w:space="0" w:color="auto"/>
        <w:bottom w:val="none" w:sz="0" w:space="0" w:color="auto"/>
        <w:right w:val="none" w:sz="0" w:space="0" w:color="auto"/>
      </w:divBdr>
    </w:div>
    <w:div w:id="2091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mailto:developpement@badminton35.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fbad.org/mediatheque/publications/guide-du-badminton/saison-2023-2024/" TargetMode="External"/><Relationship Id="rId17" Type="http://schemas.openxmlformats.org/officeDocument/2006/relationships/hyperlink" Target="mailto:fboungnaseng@outlook.com" TargetMode="External"/><Relationship Id="rId2" Type="http://schemas.openxmlformats.org/officeDocument/2006/relationships/numbering" Target="numbering.xml"/><Relationship Id="rId16" Type="http://schemas.openxmlformats.org/officeDocument/2006/relationships/hyperlink" Target="mailto:pr&#233;sidence@badminton35.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6oWrxbeI-XVVBgLizRXc4kJh0WS96jvD/edit?usp=drive_link&amp;ouid=102620166835635968633&amp;rtpof=true&amp;sd=true" TargetMode="External"/><Relationship Id="rId5" Type="http://schemas.openxmlformats.org/officeDocument/2006/relationships/webSettings" Target="webSettings.xml"/><Relationship Id="rId15" Type="http://schemas.openxmlformats.org/officeDocument/2006/relationships/hyperlink" Target="mailto:presidence@codep35badminton.fr" TargetMode="External"/><Relationship Id="rId23" Type="http://schemas.openxmlformats.org/officeDocument/2006/relationships/theme" Target="theme/theme1.xml"/><Relationship Id="rId10" Type="http://schemas.openxmlformats.org/officeDocument/2006/relationships/hyperlink" Target="https://www.myffbad.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fbad.org/mediatheque/publications/guide-du-badminton/saison-2023-2024/" TargetMode="External"/><Relationship Id="rId14" Type="http://schemas.openxmlformats.org/officeDocument/2006/relationships/hyperlink" Target="mailto:arnaud.badvern@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hyperlink" Target="http://badminton35.fr/" TargetMode="External"/><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hyperlink" Target="http://badminton35.fr/" TargetMode="External"/><Relationship Id="rId5" Type="http://schemas.openxmlformats.org/officeDocument/2006/relationships/image" Target="media/image7.emf"/><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543E4-7FBA-4407-A385-8B7E0FA1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6392</TotalTime>
  <Pages>9</Pages>
  <Words>2083</Words>
  <Characters>11458</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Rennes le 1er septembre  2009</vt:lpstr>
    </vt:vector>
  </TitlesOfParts>
  <Company>Iron Mountain Europe</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Rennes le 1er septembre  2009</dc:title>
  <dc:subject/>
  <dc:creator>Aline HERVE</dc:creator>
  <cp:keywords/>
  <dc:description/>
  <cp:lastModifiedBy>Yann Jolivel</cp:lastModifiedBy>
  <cp:revision>16</cp:revision>
  <cp:lastPrinted>2018-08-23T08:34:00Z</cp:lastPrinted>
  <dcterms:created xsi:type="dcterms:W3CDTF">2023-06-29T20:40:00Z</dcterms:created>
  <dcterms:modified xsi:type="dcterms:W3CDTF">2023-09-21T20:22:00Z</dcterms:modified>
</cp:coreProperties>
</file>